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E6" w:rsidRDefault="00514BE6" w:rsidP="00514BE6">
      <w:pPr>
        <w:rPr>
          <w:szCs w:val="24"/>
        </w:rPr>
      </w:pPr>
      <w:r>
        <w:rPr>
          <w:b/>
          <w:noProof/>
          <w:sz w:val="28"/>
          <w:szCs w:val="24"/>
          <w:lang w:eastAsia="ru-RU"/>
        </w:rPr>
        <w:drawing>
          <wp:inline distT="0" distB="0" distL="0" distR="0">
            <wp:extent cx="2705100" cy="21728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705463" cy="2173096"/>
                    </a:xfrm>
                    <a:prstGeom prst="rect">
                      <a:avLst/>
                    </a:prstGeom>
                    <a:noFill/>
                    <a:ln w="9525">
                      <a:noFill/>
                      <a:miter lim="800000"/>
                      <a:headEnd/>
                      <a:tailEnd/>
                    </a:ln>
                  </pic:spPr>
                </pic:pic>
              </a:graphicData>
            </a:graphic>
          </wp:inline>
        </w:drawing>
      </w:r>
    </w:p>
    <w:p w:rsidR="00514BE6" w:rsidRDefault="00514BE6" w:rsidP="00514BE6">
      <w:pPr>
        <w:rPr>
          <w:b/>
          <w:sz w:val="28"/>
          <w:szCs w:val="24"/>
        </w:rPr>
      </w:pPr>
    </w:p>
    <w:p w:rsidR="00514BE6" w:rsidRDefault="00514BE6" w:rsidP="00514BE6">
      <w:pPr>
        <w:rPr>
          <w:szCs w:val="24"/>
        </w:rPr>
      </w:pPr>
      <w:r>
        <w:rPr>
          <w:b/>
          <w:sz w:val="28"/>
          <w:szCs w:val="24"/>
        </w:rPr>
        <w:t>от ____________ № _____</w:t>
      </w:r>
      <w:r w:rsidR="00C70E8E">
        <w:rPr>
          <w:b/>
          <w:sz w:val="28"/>
          <w:szCs w:val="24"/>
        </w:rPr>
        <w:t>______</w:t>
      </w:r>
      <w:r>
        <w:rPr>
          <w:b/>
          <w:sz w:val="28"/>
          <w:szCs w:val="24"/>
        </w:rPr>
        <w:t>_</w:t>
      </w:r>
    </w:p>
    <w:p w:rsidR="00514BE6" w:rsidRDefault="00514BE6" w:rsidP="00514BE6">
      <w:pPr>
        <w:tabs>
          <w:tab w:val="left" w:pos="5387"/>
        </w:tabs>
        <w:ind w:right="4678"/>
        <w:rPr>
          <w:b/>
          <w:bCs/>
          <w:sz w:val="28"/>
          <w:szCs w:val="28"/>
          <w:lang w:eastAsia="ru-RU"/>
        </w:rPr>
      </w:pPr>
    </w:p>
    <w:p w:rsidR="00514BE6" w:rsidRPr="00A2615E" w:rsidRDefault="00C70E8E" w:rsidP="00514BE6">
      <w:pPr>
        <w:tabs>
          <w:tab w:val="left" w:pos="5387"/>
          <w:tab w:val="left" w:pos="5670"/>
        </w:tabs>
        <w:ind w:right="3685"/>
        <w:rPr>
          <w:b/>
          <w:sz w:val="28"/>
          <w:szCs w:val="28"/>
          <w:lang w:eastAsia="ru-RU"/>
        </w:rPr>
      </w:pPr>
      <w:r>
        <w:rPr>
          <w:b/>
          <w:bCs/>
          <w:sz w:val="28"/>
          <w:szCs w:val="28"/>
          <w:lang w:eastAsia="ru-RU"/>
        </w:rPr>
        <w:t xml:space="preserve">О внесении изменений в </w:t>
      </w:r>
      <w:r w:rsidR="00514BE6" w:rsidRPr="00A2615E">
        <w:rPr>
          <w:b/>
          <w:bCs/>
          <w:sz w:val="28"/>
          <w:szCs w:val="28"/>
          <w:lang w:eastAsia="ru-RU"/>
        </w:rPr>
        <w:t xml:space="preserve"> административн</w:t>
      </w:r>
      <w:r>
        <w:rPr>
          <w:b/>
          <w:bCs/>
          <w:sz w:val="28"/>
          <w:szCs w:val="28"/>
          <w:lang w:eastAsia="ru-RU"/>
        </w:rPr>
        <w:t>ый</w:t>
      </w:r>
    </w:p>
    <w:p w:rsidR="00514BE6" w:rsidRPr="00C70E8E" w:rsidRDefault="00C70E8E" w:rsidP="00C70E8E">
      <w:pPr>
        <w:tabs>
          <w:tab w:val="left" w:pos="5387"/>
          <w:tab w:val="left" w:pos="5670"/>
        </w:tabs>
        <w:ind w:right="3685"/>
        <w:rPr>
          <w:b/>
          <w:sz w:val="28"/>
          <w:szCs w:val="28"/>
        </w:rPr>
      </w:pPr>
      <w:r>
        <w:rPr>
          <w:b/>
          <w:bCs/>
          <w:sz w:val="28"/>
          <w:szCs w:val="28"/>
          <w:lang w:eastAsia="ru-RU"/>
        </w:rPr>
        <w:t>р</w:t>
      </w:r>
      <w:r w:rsidR="00514BE6" w:rsidRPr="00A2615E">
        <w:rPr>
          <w:b/>
          <w:bCs/>
          <w:sz w:val="28"/>
          <w:szCs w:val="28"/>
          <w:lang w:eastAsia="ru-RU"/>
        </w:rPr>
        <w:t>егламент</w:t>
      </w:r>
      <w:r>
        <w:rPr>
          <w:b/>
          <w:bCs/>
          <w:sz w:val="28"/>
          <w:szCs w:val="28"/>
          <w:lang w:eastAsia="ru-RU"/>
        </w:rPr>
        <w:t xml:space="preserve"> </w:t>
      </w:r>
      <w:r w:rsidR="00514BE6" w:rsidRPr="00A2615E">
        <w:rPr>
          <w:b/>
          <w:bCs/>
          <w:sz w:val="28"/>
          <w:szCs w:val="28"/>
          <w:lang w:eastAsia="ru-RU"/>
        </w:rPr>
        <w:t xml:space="preserve"> предоставления </w:t>
      </w:r>
      <w:r w:rsidR="00514BE6" w:rsidRPr="00C70E8E">
        <w:rPr>
          <w:b/>
          <w:sz w:val="28"/>
          <w:szCs w:val="28"/>
          <w:lang w:eastAsia="ru-RU"/>
        </w:rPr>
        <w:t>муниципальной</w:t>
      </w:r>
      <w:r w:rsidR="00514BE6" w:rsidRPr="00A2615E">
        <w:rPr>
          <w:lang w:eastAsia="ru-RU"/>
        </w:rPr>
        <w:t xml:space="preserve"> </w:t>
      </w:r>
      <w:r w:rsidR="00514BE6" w:rsidRPr="00C70E8E">
        <w:rPr>
          <w:b/>
          <w:sz w:val="28"/>
          <w:szCs w:val="28"/>
          <w:lang w:eastAsia="ru-RU"/>
        </w:rPr>
        <w:t xml:space="preserve">услуги </w:t>
      </w:r>
      <w:r w:rsidR="00514BE6" w:rsidRPr="00C70E8E">
        <w:rPr>
          <w:b/>
          <w:sz w:val="28"/>
          <w:szCs w:val="28"/>
        </w:rPr>
        <w:t>«Направление</w:t>
      </w:r>
      <w:r w:rsidR="00514BE6" w:rsidRPr="00C70E8E">
        <w:rPr>
          <w:b/>
          <w:spacing w:val="-3"/>
          <w:sz w:val="28"/>
          <w:szCs w:val="28"/>
        </w:rPr>
        <w:t xml:space="preserve"> </w:t>
      </w:r>
      <w:r w:rsidR="00514BE6" w:rsidRPr="00C70E8E">
        <w:rPr>
          <w:b/>
          <w:sz w:val="28"/>
          <w:szCs w:val="28"/>
        </w:rPr>
        <w:t>уведомления</w:t>
      </w:r>
    </w:p>
    <w:p w:rsidR="00C70E8E" w:rsidRDefault="00514BE6" w:rsidP="00514BE6">
      <w:pPr>
        <w:pStyle w:val="Heading1"/>
        <w:ind w:left="0"/>
      </w:pPr>
      <w:r>
        <w:t xml:space="preserve">о соответствии построенных или </w:t>
      </w:r>
    </w:p>
    <w:p w:rsidR="00C70E8E" w:rsidRDefault="00514BE6" w:rsidP="00514BE6">
      <w:pPr>
        <w:pStyle w:val="Heading1"/>
        <w:ind w:left="0"/>
        <w:rPr>
          <w:spacing w:val="1"/>
        </w:rPr>
      </w:pPr>
      <w:r>
        <w:t>реконструированных объектов</w:t>
      </w:r>
      <w:r>
        <w:rPr>
          <w:spacing w:val="1"/>
        </w:rPr>
        <w:t xml:space="preserve"> </w:t>
      </w:r>
    </w:p>
    <w:p w:rsidR="00514BE6" w:rsidRDefault="00514BE6" w:rsidP="00514BE6">
      <w:pPr>
        <w:pStyle w:val="Heading1"/>
        <w:ind w:left="0"/>
      </w:pPr>
      <w:r>
        <w:t>индивидуального жилищного строительства</w:t>
      </w:r>
    </w:p>
    <w:p w:rsidR="00C70E8E" w:rsidRDefault="00514BE6" w:rsidP="00514BE6">
      <w:pPr>
        <w:pStyle w:val="Heading1"/>
        <w:ind w:left="0"/>
        <w:rPr>
          <w:spacing w:val="1"/>
        </w:rPr>
      </w:pPr>
      <w:r>
        <w:t>или садового дома требованиям</w:t>
      </w:r>
      <w:r>
        <w:rPr>
          <w:spacing w:val="1"/>
        </w:rPr>
        <w:t xml:space="preserve"> </w:t>
      </w:r>
    </w:p>
    <w:p w:rsidR="00C70E8E" w:rsidRDefault="00514BE6" w:rsidP="00C70E8E">
      <w:pPr>
        <w:pStyle w:val="Heading1"/>
        <w:ind w:left="0"/>
      </w:pPr>
      <w:r>
        <w:t xml:space="preserve">законодательства Российской </w:t>
      </w:r>
    </w:p>
    <w:p w:rsidR="005512E3" w:rsidRDefault="00514BE6" w:rsidP="00C70E8E">
      <w:pPr>
        <w:pStyle w:val="Heading1"/>
        <w:ind w:left="0"/>
      </w:pPr>
      <w:r>
        <w:t xml:space="preserve">Федерации о </w:t>
      </w:r>
      <w:r w:rsidRPr="005512E3">
        <w:t>градостроительной деятельности</w:t>
      </w:r>
      <w:r w:rsidR="005512E3">
        <w:t>»</w:t>
      </w:r>
    </w:p>
    <w:p w:rsidR="005512E3" w:rsidRDefault="005512E3" w:rsidP="005512E3">
      <w:pPr>
        <w:pStyle w:val="Heading1"/>
        <w:ind w:left="0"/>
        <w:jc w:val="both"/>
      </w:pPr>
      <w:r w:rsidRPr="005512E3">
        <w:t>на территории городского округа Похвистнево</w:t>
      </w:r>
    </w:p>
    <w:p w:rsidR="005512E3" w:rsidRDefault="005512E3" w:rsidP="005512E3">
      <w:pPr>
        <w:pStyle w:val="Heading1"/>
        <w:ind w:left="0"/>
        <w:jc w:val="both"/>
      </w:pPr>
      <w:r w:rsidRPr="005512E3">
        <w:t>Самарской области</w:t>
      </w:r>
      <w:r w:rsidR="00311996">
        <w:t>, утвержденный постановлением</w:t>
      </w:r>
    </w:p>
    <w:p w:rsidR="00311996" w:rsidRDefault="00311996" w:rsidP="005512E3">
      <w:pPr>
        <w:pStyle w:val="Heading1"/>
        <w:ind w:left="0"/>
        <w:jc w:val="both"/>
      </w:pPr>
      <w:r>
        <w:t xml:space="preserve">Администрации городского округа Похвистнево </w:t>
      </w:r>
    </w:p>
    <w:p w:rsidR="00311996" w:rsidRDefault="00311996" w:rsidP="005512E3">
      <w:pPr>
        <w:pStyle w:val="Heading1"/>
        <w:ind w:left="0"/>
        <w:jc w:val="both"/>
      </w:pPr>
      <w:r>
        <w:t>Самарской области  от 30.12.202</w:t>
      </w:r>
      <w:r w:rsidR="00AE14A6">
        <w:t>2</w:t>
      </w:r>
      <w:r>
        <w:t xml:space="preserve"> № 1548</w:t>
      </w:r>
    </w:p>
    <w:p w:rsidR="005512E3" w:rsidRPr="005512E3" w:rsidRDefault="005512E3" w:rsidP="005512E3">
      <w:pPr>
        <w:pStyle w:val="Heading1"/>
        <w:ind w:left="0"/>
        <w:jc w:val="both"/>
        <w:rPr>
          <w:lang w:eastAsia="ru-RU"/>
        </w:rPr>
      </w:pPr>
    </w:p>
    <w:p w:rsidR="00514BE6" w:rsidRPr="005512E3" w:rsidRDefault="00514BE6" w:rsidP="00514BE6">
      <w:pPr>
        <w:rPr>
          <w:b/>
          <w:sz w:val="24"/>
          <w:szCs w:val="24"/>
          <w:lang w:eastAsia="ru-RU"/>
        </w:rPr>
      </w:pPr>
    </w:p>
    <w:p w:rsidR="00514BE6" w:rsidRDefault="00514BE6" w:rsidP="00514BE6">
      <w:pPr>
        <w:ind w:firstLine="851"/>
        <w:jc w:val="both"/>
        <w:rPr>
          <w:sz w:val="28"/>
          <w:szCs w:val="28"/>
          <w:lang w:eastAsia="ru-RU"/>
        </w:rPr>
      </w:pPr>
      <w:r w:rsidRPr="00940499">
        <w:rPr>
          <w:sz w:val="28"/>
          <w:szCs w:val="28"/>
          <w:lang w:eastAsia="ru-RU"/>
        </w:rPr>
        <w:t xml:space="preserve">Рассмотрев материалы, представленные отделом архитектуры и градостроительства МКУ «Управление ГЖКХ», </w:t>
      </w:r>
      <w:r>
        <w:rPr>
          <w:sz w:val="28"/>
          <w:szCs w:val="28"/>
          <w:lang w:eastAsia="ru-RU"/>
        </w:rPr>
        <w:t>в</w:t>
      </w:r>
      <w:r w:rsidRPr="00EA152D">
        <w:rPr>
          <w:sz w:val="28"/>
          <w:szCs w:val="28"/>
        </w:rPr>
        <w:t xml:space="preserve"> соответствии с </w:t>
      </w:r>
      <w:r w:rsidR="00547A75">
        <w:rPr>
          <w:sz w:val="28"/>
          <w:szCs w:val="28"/>
        </w:rPr>
        <w:t xml:space="preserve">Градостроительным  кодексом  Российской Федерации,  </w:t>
      </w:r>
      <w:r w:rsidRPr="00EA152D">
        <w:rPr>
          <w:sz w:val="28"/>
          <w:szCs w:val="28"/>
        </w:rPr>
        <w:t xml:space="preserve">Федеральным </w:t>
      </w:r>
      <w:hyperlink r:id="rId9" w:history="1">
        <w:r w:rsidRPr="00EA152D">
          <w:rPr>
            <w:sz w:val="28"/>
            <w:szCs w:val="28"/>
          </w:rPr>
          <w:t>законом</w:t>
        </w:r>
      </w:hyperlink>
      <w:r w:rsidRPr="00EA152D">
        <w:rPr>
          <w:sz w:val="28"/>
          <w:szCs w:val="28"/>
        </w:rPr>
        <w:t xml:space="preserve"> от 27.07.2010 N 210-ФЗ "Об организации предоставления государственных и муниципальных услуг", </w:t>
      </w:r>
      <w:hyperlink r:id="rId10" w:history="1">
        <w:r w:rsidRPr="00EA152D">
          <w:rPr>
            <w:sz w:val="28"/>
            <w:szCs w:val="28"/>
          </w:rPr>
          <w:t>Законом</w:t>
        </w:r>
      </w:hyperlink>
      <w:r w:rsidRPr="00EA152D">
        <w:rPr>
          <w:sz w:val="28"/>
          <w:szCs w:val="28"/>
        </w:rPr>
        <w:t xml:space="preserve"> Самарской области от 03.10.2014 N 89-ГД "О предоставлении в Самарской области государственных и муниципальных услуг по экстерриториальному принципу",</w:t>
      </w:r>
      <w:r>
        <w:rPr>
          <w:sz w:val="28"/>
          <w:szCs w:val="28"/>
        </w:rPr>
        <w:t xml:space="preserve"> </w:t>
      </w:r>
      <w:r w:rsidRPr="00EA152D">
        <w:rPr>
          <w:sz w:val="28"/>
          <w:szCs w:val="28"/>
        </w:rPr>
        <w:t xml:space="preserve"> </w:t>
      </w:r>
      <w:r w:rsidRPr="00940499">
        <w:rPr>
          <w:sz w:val="28"/>
          <w:szCs w:val="28"/>
          <w:lang w:eastAsia="ru-RU"/>
        </w:rPr>
        <w:t>руководствуясь стать</w:t>
      </w:r>
      <w:r w:rsidR="00547A75">
        <w:rPr>
          <w:sz w:val="28"/>
          <w:szCs w:val="28"/>
          <w:lang w:eastAsia="ru-RU"/>
        </w:rPr>
        <w:t>ями</w:t>
      </w:r>
      <w:r w:rsidRPr="00940499">
        <w:rPr>
          <w:sz w:val="28"/>
          <w:szCs w:val="28"/>
          <w:lang w:eastAsia="ru-RU"/>
        </w:rPr>
        <w:t xml:space="preserve"> </w:t>
      </w:r>
      <w:r w:rsidR="00547A75">
        <w:rPr>
          <w:sz w:val="28"/>
          <w:szCs w:val="28"/>
          <w:lang w:eastAsia="ru-RU"/>
        </w:rPr>
        <w:t xml:space="preserve"> 6 и </w:t>
      </w:r>
      <w:r w:rsidRPr="00940499">
        <w:rPr>
          <w:sz w:val="28"/>
          <w:szCs w:val="28"/>
          <w:lang w:eastAsia="ru-RU"/>
        </w:rPr>
        <w:t xml:space="preserve">23 Устава городского округа, Администрация городского округа Похвистнево </w:t>
      </w:r>
    </w:p>
    <w:p w:rsidR="00514BE6" w:rsidRPr="00940499" w:rsidRDefault="00514BE6" w:rsidP="00514BE6">
      <w:pPr>
        <w:ind w:firstLine="709"/>
        <w:jc w:val="both"/>
        <w:rPr>
          <w:sz w:val="28"/>
          <w:szCs w:val="28"/>
          <w:lang w:eastAsia="ru-RU"/>
        </w:rPr>
      </w:pPr>
    </w:p>
    <w:p w:rsidR="00514BE6" w:rsidRDefault="00514BE6" w:rsidP="00514BE6">
      <w:pPr>
        <w:jc w:val="center"/>
        <w:rPr>
          <w:b/>
          <w:bCs/>
          <w:sz w:val="28"/>
          <w:szCs w:val="28"/>
          <w:lang w:eastAsia="ru-RU"/>
        </w:rPr>
      </w:pPr>
      <w:r w:rsidRPr="00940499">
        <w:rPr>
          <w:b/>
          <w:bCs/>
          <w:sz w:val="28"/>
          <w:szCs w:val="28"/>
          <w:lang w:eastAsia="ru-RU"/>
        </w:rPr>
        <w:t>ПОСТАНОВЛЯЕТ</w:t>
      </w:r>
    </w:p>
    <w:p w:rsidR="00514BE6" w:rsidRPr="00940499" w:rsidRDefault="00514BE6" w:rsidP="00514BE6">
      <w:pPr>
        <w:jc w:val="center"/>
        <w:rPr>
          <w:sz w:val="28"/>
          <w:szCs w:val="28"/>
          <w:lang w:eastAsia="ru-RU"/>
        </w:rPr>
      </w:pPr>
    </w:p>
    <w:p w:rsidR="005512E3" w:rsidRPr="00760D16" w:rsidRDefault="00514BE6" w:rsidP="00514BE6">
      <w:pPr>
        <w:pStyle w:val="Heading1"/>
        <w:ind w:left="0" w:firstLine="709"/>
        <w:jc w:val="both"/>
        <w:rPr>
          <w:b w:val="0"/>
          <w:lang w:eastAsia="ru-RU"/>
        </w:rPr>
      </w:pPr>
      <w:r w:rsidRPr="00760D16">
        <w:rPr>
          <w:b w:val="0"/>
          <w:lang w:eastAsia="ru-RU"/>
        </w:rPr>
        <w:t>1.</w:t>
      </w:r>
      <w:r w:rsidR="00547A75">
        <w:rPr>
          <w:b w:val="0"/>
          <w:lang w:eastAsia="ru-RU"/>
        </w:rPr>
        <w:t xml:space="preserve"> </w:t>
      </w:r>
      <w:r w:rsidR="00463618">
        <w:rPr>
          <w:b w:val="0"/>
          <w:lang w:eastAsia="ru-RU"/>
        </w:rPr>
        <w:t xml:space="preserve">Внести в </w:t>
      </w:r>
      <w:r w:rsidRPr="00760D16">
        <w:rPr>
          <w:b w:val="0"/>
          <w:lang w:eastAsia="ru-RU"/>
        </w:rPr>
        <w:t xml:space="preserve">административный регламент  предоставления муниципальной услуги </w:t>
      </w:r>
      <w:r w:rsidRPr="00760D16">
        <w:rPr>
          <w:b w:val="0"/>
        </w:rPr>
        <w:t>«Направление</w:t>
      </w:r>
      <w:r w:rsidRPr="00760D16">
        <w:rPr>
          <w:b w:val="0"/>
          <w:spacing w:val="-3"/>
        </w:rPr>
        <w:t xml:space="preserve"> </w:t>
      </w:r>
      <w:r w:rsidRPr="00760D16">
        <w:rPr>
          <w:b w:val="0"/>
        </w:rPr>
        <w:t>уведомления</w:t>
      </w:r>
      <w:r w:rsidRPr="00760D16">
        <w:rPr>
          <w:b w:val="0"/>
          <w:spacing w:val="-5"/>
        </w:rPr>
        <w:t xml:space="preserve"> </w:t>
      </w:r>
      <w:r w:rsidRPr="00760D16">
        <w:rPr>
          <w:b w:val="0"/>
        </w:rPr>
        <w:t>о</w:t>
      </w:r>
      <w:r>
        <w:rPr>
          <w:b w:val="0"/>
        </w:rPr>
        <w:t xml:space="preserve"> </w:t>
      </w:r>
      <w:r w:rsidRPr="00760D16">
        <w:rPr>
          <w:b w:val="0"/>
        </w:rPr>
        <w:t>соответствии построенных или реконструированных объектов</w:t>
      </w:r>
      <w:r w:rsidRPr="00760D16">
        <w:rPr>
          <w:b w:val="0"/>
          <w:spacing w:val="1"/>
        </w:rPr>
        <w:t xml:space="preserve"> </w:t>
      </w:r>
      <w:r w:rsidRPr="00760D16">
        <w:rPr>
          <w:b w:val="0"/>
        </w:rPr>
        <w:t>индивидуального жилищного строительства или садового дома требованиям</w:t>
      </w:r>
      <w:r w:rsidRPr="00760D16">
        <w:rPr>
          <w:b w:val="0"/>
          <w:spacing w:val="1"/>
        </w:rPr>
        <w:t xml:space="preserve"> </w:t>
      </w:r>
      <w:r w:rsidRPr="00760D16">
        <w:rPr>
          <w:b w:val="0"/>
        </w:rPr>
        <w:t xml:space="preserve">законодательства Российской </w:t>
      </w:r>
      <w:r w:rsidRPr="00760D16">
        <w:rPr>
          <w:b w:val="0"/>
        </w:rPr>
        <w:lastRenderedPageBreak/>
        <w:t>Федерации о градостроительной деятельности»</w:t>
      </w:r>
      <w:r w:rsidR="00AD5E5C">
        <w:rPr>
          <w:b w:val="0"/>
        </w:rPr>
        <w:t xml:space="preserve"> на территории городского округа Похвистнево Самарской области</w:t>
      </w:r>
      <w:r w:rsidR="00311996">
        <w:rPr>
          <w:b w:val="0"/>
        </w:rPr>
        <w:t>, утвержденный поста</w:t>
      </w:r>
      <w:r w:rsidR="0011333D">
        <w:rPr>
          <w:b w:val="0"/>
        </w:rPr>
        <w:t>новлением Администрации городского округа Похвистнево Самарской области от 30.12.2022 № 1548</w:t>
      </w:r>
      <w:r w:rsidR="00463618">
        <w:rPr>
          <w:b w:val="0"/>
        </w:rPr>
        <w:t xml:space="preserve"> следующие изменения:</w:t>
      </w:r>
    </w:p>
    <w:p w:rsidR="00BF350B" w:rsidRDefault="00BF350B" w:rsidP="00DC7EC9">
      <w:pPr>
        <w:pStyle w:val="a4"/>
        <w:tabs>
          <w:tab w:val="left" w:pos="1451"/>
        </w:tabs>
        <w:ind w:left="284" w:right="228" w:firstLine="0"/>
        <w:rPr>
          <w:sz w:val="28"/>
          <w:szCs w:val="28"/>
        </w:rPr>
      </w:pPr>
      <w:r>
        <w:rPr>
          <w:sz w:val="28"/>
          <w:szCs w:val="28"/>
        </w:rPr>
        <w:t xml:space="preserve">      </w:t>
      </w:r>
      <w:r w:rsidR="00463618">
        <w:rPr>
          <w:sz w:val="28"/>
          <w:szCs w:val="28"/>
        </w:rPr>
        <w:t>1.1</w:t>
      </w:r>
      <w:r w:rsidR="00463618" w:rsidRPr="00DC7EC9">
        <w:rPr>
          <w:sz w:val="28"/>
          <w:szCs w:val="28"/>
        </w:rPr>
        <w:t xml:space="preserve">. </w:t>
      </w:r>
      <w:r>
        <w:rPr>
          <w:sz w:val="28"/>
          <w:szCs w:val="28"/>
        </w:rPr>
        <w:t>Раздел 2.6. изложить в следующей редакции:</w:t>
      </w:r>
    </w:p>
    <w:p w:rsidR="00DC7EC9" w:rsidRPr="002F68D9" w:rsidRDefault="00BF350B" w:rsidP="00BF350B">
      <w:pPr>
        <w:tabs>
          <w:tab w:val="left" w:pos="1451"/>
        </w:tabs>
        <w:ind w:right="228"/>
        <w:jc w:val="both"/>
        <w:rPr>
          <w:bCs/>
          <w:sz w:val="28"/>
          <w:szCs w:val="28"/>
        </w:rPr>
      </w:pPr>
      <w:r w:rsidRPr="00BF350B">
        <w:rPr>
          <w:bCs/>
          <w:sz w:val="28"/>
          <w:szCs w:val="28"/>
        </w:rPr>
        <w:t>«</w:t>
      </w:r>
      <w:r w:rsidR="00DC7EC9" w:rsidRPr="00BF350B">
        <w:rPr>
          <w:bCs/>
          <w:sz w:val="28"/>
          <w:szCs w:val="28"/>
        </w:rPr>
        <w:t>Исчерпывающий перечень документов, необходимых</w:t>
      </w:r>
      <w:r>
        <w:rPr>
          <w:bCs/>
          <w:sz w:val="28"/>
          <w:szCs w:val="28"/>
        </w:rPr>
        <w:t xml:space="preserve">  </w:t>
      </w:r>
      <w:r w:rsidR="00DC7EC9" w:rsidRPr="00DC7EC9">
        <w:rPr>
          <w:bCs/>
          <w:sz w:val="28"/>
          <w:szCs w:val="28"/>
        </w:rPr>
        <w:t xml:space="preserve">для предоставления </w:t>
      </w:r>
      <w:r>
        <w:rPr>
          <w:bCs/>
          <w:sz w:val="28"/>
          <w:szCs w:val="28"/>
        </w:rPr>
        <w:t>м</w:t>
      </w:r>
      <w:r w:rsidR="00DC7EC9" w:rsidRPr="00DC7EC9">
        <w:rPr>
          <w:bCs/>
          <w:sz w:val="28"/>
          <w:szCs w:val="28"/>
        </w:rPr>
        <w:t>униципальной услуги</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1. </w:t>
      </w:r>
      <w:r w:rsidRPr="002F68D9">
        <w:rPr>
          <w:b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DC7EC9" w:rsidRPr="002F68D9" w:rsidRDefault="00DC7EC9" w:rsidP="00DC7EC9">
      <w:pPr>
        <w:adjustRightInd w:val="0"/>
        <w:ind w:firstLine="709"/>
        <w:jc w:val="both"/>
        <w:rPr>
          <w:bCs/>
          <w:sz w:val="28"/>
          <w:szCs w:val="28"/>
        </w:rPr>
      </w:pPr>
      <w:r w:rsidRPr="002F68D9">
        <w:rPr>
          <w:bCs/>
          <w:sz w:val="28"/>
          <w:szCs w:val="28"/>
        </w:rPr>
        <w:t>а) уведомление об окончании строительства,</w:t>
      </w:r>
      <w:r>
        <w:rPr>
          <w:bCs/>
          <w:sz w:val="28"/>
          <w:szCs w:val="28"/>
        </w:rPr>
        <w:t xml:space="preserve"> </w:t>
      </w:r>
      <w:r w:rsidRPr="002F68D9">
        <w:rPr>
          <w:bCs/>
          <w:sz w:val="28"/>
          <w:szCs w:val="28"/>
        </w:rPr>
        <w:t xml:space="preserve">заявление об исправлении допущенных опечаток и ошибок, заявление о выдаче дубликата. В случае их представления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уведомление, заявления заполняются путем внесения соответствующих сведений в интерактивную форму на Едином портале, региональном портале </w:t>
      </w:r>
      <w:r w:rsidRPr="002F68D9">
        <w:rPr>
          <w:bCs/>
          <w:sz w:val="28"/>
          <w:szCs w:val="28"/>
          <w:lang w:val="en-US"/>
        </w:rPr>
        <w:t>c</w:t>
      </w:r>
      <w:r w:rsidRPr="002F68D9">
        <w:rPr>
          <w:bCs/>
          <w:sz w:val="28"/>
          <w:szCs w:val="28"/>
        </w:rPr>
        <w:t xml:space="preserve"> представлением (в случае направления уведомления об окончании строительства) схематичного изображения построенного или реконструированного объекта капитального строительства на земельном участке;</w:t>
      </w:r>
    </w:p>
    <w:p w:rsidR="00DC7EC9" w:rsidRPr="002F68D9" w:rsidRDefault="00DC7EC9" w:rsidP="00DC7EC9">
      <w:pPr>
        <w:adjustRightInd w:val="0"/>
        <w:ind w:firstLine="709"/>
        <w:jc w:val="both"/>
        <w:rPr>
          <w:bCs/>
          <w:sz w:val="28"/>
          <w:szCs w:val="28"/>
        </w:rPr>
      </w:pPr>
      <w:r w:rsidRPr="002F68D9">
        <w:rPr>
          <w:bCs/>
          <w:sz w:val="28"/>
          <w:szCs w:val="28"/>
        </w:rPr>
        <w:t>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DC7EC9" w:rsidRPr="002F68D9" w:rsidRDefault="00DC7EC9" w:rsidP="00DC7EC9">
      <w:pPr>
        <w:adjustRightInd w:val="0"/>
        <w:ind w:firstLine="709"/>
        <w:jc w:val="both"/>
        <w:rPr>
          <w:bCs/>
          <w:sz w:val="28"/>
          <w:szCs w:val="28"/>
        </w:rPr>
      </w:pPr>
      <w:r w:rsidRPr="002F68D9">
        <w:rPr>
          <w:bCs/>
          <w:sz w:val="28"/>
          <w:szCs w:val="28"/>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DC7EC9" w:rsidRPr="002F68D9" w:rsidRDefault="00DC7EC9" w:rsidP="00DC7EC9">
      <w:pPr>
        <w:adjustRightInd w:val="0"/>
        <w:ind w:firstLine="709"/>
        <w:jc w:val="both"/>
        <w:rPr>
          <w:bCs/>
          <w:sz w:val="28"/>
          <w:szCs w:val="28"/>
        </w:rPr>
      </w:pPr>
      <w:r w:rsidRPr="002F68D9">
        <w:rPr>
          <w:bCs/>
          <w:sz w:val="28"/>
          <w:szCs w:val="28"/>
        </w:rPr>
        <w:t xml:space="preserve">г) заверенный перевод на русский язык документов </w:t>
      </w:r>
      <w:r w:rsidRPr="002F68D9">
        <w:rPr>
          <w:bCs/>
          <w:sz w:val="28"/>
          <w:szCs w:val="28"/>
        </w:rPr>
        <w:br/>
        <w:t xml:space="preserve">о государственной регистрации юридического лица в соответствии </w:t>
      </w:r>
      <w:r w:rsidRPr="002F68D9">
        <w:rPr>
          <w:bCs/>
          <w:sz w:val="28"/>
          <w:szCs w:val="28"/>
        </w:rPr>
        <w:br/>
        <w:t xml:space="preserve">с законодательством иностранного государства в случае, если застройщиком </w:t>
      </w:r>
      <w:r w:rsidRPr="002F68D9">
        <w:rPr>
          <w:bCs/>
          <w:sz w:val="28"/>
          <w:szCs w:val="28"/>
        </w:rPr>
        <w:lastRenderedPageBreak/>
        <w:t>является иностранное юридическое лицо;</w:t>
      </w:r>
    </w:p>
    <w:p w:rsidR="00DC7EC9" w:rsidRPr="002F68D9" w:rsidRDefault="00DC7EC9" w:rsidP="00DC7EC9">
      <w:pPr>
        <w:adjustRightInd w:val="0"/>
        <w:ind w:firstLine="709"/>
        <w:jc w:val="both"/>
        <w:rPr>
          <w:bCs/>
          <w:sz w:val="28"/>
          <w:szCs w:val="28"/>
        </w:rPr>
      </w:pPr>
      <w:r w:rsidRPr="002F68D9">
        <w:rPr>
          <w:bCs/>
          <w:sz w:val="28"/>
          <w:szCs w:val="28"/>
        </w:rPr>
        <w:t>д)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DC7EC9" w:rsidRPr="002F68D9" w:rsidRDefault="00DC7EC9" w:rsidP="00DC7EC9">
      <w:pPr>
        <w:pStyle w:val="ConsPlusNormal"/>
        <w:ind w:firstLine="709"/>
        <w:jc w:val="both"/>
        <w:rPr>
          <w:bCs/>
        </w:rPr>
      </w:pPr>
      <w:r w:rsidRPr="002F68D9">
        <w:rPr>
          <w:bCs/>
        </w:rPr>
        <w:t>2.</w:t>
      </w:r>
      <w:r>
        <w:rPr>
          <w:bCs/>
        </w:rPr>
        <w:t>6</w:t>
      </w:r>
      <w:r w:rsidRPr="002F68D9">
        <w:rPr>
          <w:bCs/>
        </w:rPr>
        <w:t>.</w:t>
      </w:r>
      <w:r>
        <w:rPr>
          <w:bCs/>
        </w:rPr>
        <w:t>2</w:t>
      </w:r>
      <w:r w:rsidRPr="002F68D9">
        <w:rPr>
          <w:bCs/>
        </w:rPr>
        <w:t>.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DC7EC9" w:rsidRPr="002F68D9" w:rsidRDefault="00DC7EC9" w:rsidP="00DC7EC9">
      <w:pPr>
        <w:pStyle w:val="ConsPlusNormal"/>
        <w:ind w:firstLine="709"/>
        <w:jc w:val="both"/>
        <w:rPr>
          <w:bCs/>
        </w:rPr>
      </w:pPr>
      <w:r w:rsidRPr="002F68D9">
        <w:rPr>
          <w:bCs/>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6.3</w:t>
      </w:r>
      <w:r w:rsidRPr="002F68D9">
        <w:rPr>
          <w:bCs/>
          <w:sz w:val="28"/>
          <w:szCs w:val="28"/>
        </w:rPr>
        <w:t>.</w:t>
      </w:r>
      <w:r>
        <w:rPr>
          <w:bCs/>
          <w:sz w:val="28"/>
          <w:szCs w:val="28"/>
        </w:rPr>
        <w:t xml:space="preserve"> </w:t>
      </w:r>
      <w:r w:rsidRPr="002F68D9">
        <w:rPr>
          <w:bCs/>
          <w:sz w:val="28"/>
          <w:szCs w:val="28"/>
        </w:rPr>
        <w:t xml:space="preserve">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r w:rsidR="00B9264E">
        <w:rPr>
          <w:bCs/>
          <w:sz w:val="28"/>
          <w:szCs w:val="28"/>
        </w:rPr>
        <w:t xml:space="preserve"> </w:t>
      </w:r>
      <w:r w:rsidRPr="002F68D9">
        <w:rPr>
          <w:bCs/>
          <w:sz w:val="28"/>
          <w:szCs w:val="28"/>
        </w:rPr>
        <w:t>распоряжении которых находятся указанные документы и которые заявитель вправе представить по собственной инициативе:</w:t>
      </w:r>
    </w:p>
    <w:p w:rsidR="00DC7EC9" w:rsidRPr="002F68D9" w:rsidRDefault="00DC7EC9" w:rsidP="00DC7EC9">
      <w:pPr>
        <w:adjustRightInd w:val="0"/>
        <w:ind w:firstLine="709"/>
        <w:jc w:val="both"/>
        <w:rPr>
          <w:bCs/>
          <w:sz w:val="28"/>
          <w:szCs w:val="28"/>
        </w:rPr>
      </w:pPr>
      <w:r w:rsidRPr="002F68D9">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DC7EC9" w:rsidRPr="002F68D9" w:rsidRDefault="00DC7EC9" w:rsidP="00DC7EC9">
      <w:pPr>
        <w:adjustRightInd w:val="0"/>
        <w:ind w:firstLine="709"/>
        <w:jc w:val="both"/>
        <w:rPr>
          <w:bCs/>
          <w:sz w:val="28"/>
          <w:szCs w:val="28"/>
        </w:rPr>
      </w:pPr>
      <w:r w:rsidRPr="002F68D9">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6.4</w:t>
      </w:r>
      <w:r w:rsidRPr="002F68D9">
        <w:rPr>
          <w:bCs/>
          <w:sz w:val="28"/>
          <w:szCs w:val="28"/>
        </w:rPr>
        <w:t>.</w:t>
      </w:r>
      <w:r>
        <w:rPr>
          <w:bCs/>
          <w:sz w:val="28"/>
          <w:szCs w:val="28"/>
        </w:rPr>
        <w:t xml:space="preserve"> </w:t>
      </w:r>
      <w:r w:rsidRPr="002F68D9">
        <w:rPr>
          <w:bCs/>
          <w:sz w:val="28"/>
          <w:szCs w:val="28"/>
        </w:rPr>
        <w:t xml:space="preserve">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прилагаемые к ним документы, указанные в подпунктах "б" - "д" пункта 2.9 настоящего Административного регламента, одним из следующих способов:</w:t>
      </w:r>
    </w:p>
    <w:p w:rsidR="00DC7EC9" w:rsidRPr="002F68D9" w:rsidRDefault="00DC7EC9" w:rsidP="00DC7EC9">
      <w:pPr>
        <w:adjustRightInd w:val="0"/>
        <w:ind w:firstLine="709"/>
        <w:jc w:val="both"/>
        <w:rPr>
          <w:bCs/>
          <w:sz w:val="28"/>
          <w:szCs w:val="28"/>
        </w:rPr>
      </w:pPr>
      <w:r w:rsidRPr="002F68D9">
        <w:rPr>
          <w:bCs/>
          <w:sz w:val="28"/>
          <w:szCs w:val="28"/>
        </w:rPr>
        <w:lastRenderedPageBreak/>
        <w:t xml:space="preserve">а) в электронной форме посредством </w:t>
      </w:r>
      <w:r w:rsidRPr="002F68D9">
        <w:rPr>
          <w:rFonts w:eastAsia="Calibri"/>
          <w:bCs/>
          <w:sz w:val="28"/>
          <w:szCs w:val="28"/>
        </w:rPr>
        <w:t>Единого портала, регионального портала</w:t>
      </w:r>
      <w:r w:rsidRPr="002F68D9">
        <w:rPr>
          <w:bCs/>
          <w:sz w:val="28"/>
          <w:szCs w:val="28"/>
        </w:rPr>
        <w:t>.</w:t>
      </w:r>
    </w:p>
    <w:p w:rsidR="00DC7EC9" w:rsidRPr="002F68D9" w:rsidRDefault="00DC7EC9" w:rsidP="00DC7EC9">
      <w:pPr>
        <w:adjustRightInd w:val="0"/>
        <w:ind w:firstLine="709"/>
        <w:jc w:val="both"/>
        <w:rPr>
          <w:bCs/>
          <w:sz w:val="28"/>
          <w:szCs w:val="28"/>
        </w:rPr>
      </w:pPr>
      <w:r w:rsidRPr="002F68D9">
        <w:rPr>
          <w:bCs/>
          <w:sz w:val="28"/>
          <w:szCs w:val="28"/>
        </w:rPr>
        <w:t>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w:t>
      </w:r>
      <w:r w:rsidR="00B9264E">
        <w:rPr>
          <w:bCs/>
          <w:sz w:val="28"/>
          <w:szCs w:val="28"/>
        </w:rPr>
        <w:t xml:space="preserve"> </w:t>
      </w:r>
      <w:r w:rsidRPr="002F68D9">
        <w:rPr>
          <w:bCs/>
          <w:sz w:val="28"/>
          <w:szCs w:val="28"/>
        </w:rPr>
        <w:t>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r w:rsidR="00B9264E">
        <w:rPr>
          <w:bCs/>
          <w:sz w:val="28"/>
          <w:szCs w:val="28"/>
        </w:rPr>
        <w:t xml:space="preserve"> </w:t>
      </w:r>
      <w:r w:rsidRPr="002F68D9">
        <w:rPr>
          <w:bCs/>
          <w:sz w:val="28"/>
          <w:szCs w:val="28"/>
        </w:rPr>
        <w:t xml:space="preserve">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уведомления, заявлений с использованием интерактивной формы в электронном виде. </w:t>
      </w:r>
    </w:p>
    <w:p w:rsidR="00DC7EC9" w:rsidRPr="002F68D9" w:rsidRDefault="00DC7EC9" w:rsidP="00DC7EC9">
      <w:pPr>
        <w:adjustRightInd w:val="0"/>
        <w:ind w:firstLine="709"/>
        <w:jc w:val="both"/>
        <w:rPr>
          <w:bCs/>
          <w:sz w:val="28"/>
          <w:szCs w:val="28"/>
        </w:rPr>
      </w:pPr>
      <w:r w:rsidRPr="002F68D9">
        <w:rPr>
          <w:bCs/>
          <w:sz w:val="28"/>
          <w:szCs w:val="28"/>
        </w:rPr>
        <w:t>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"д" пункта 2.9 настоящего Административного регламента. 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w:t>
      </w:r>
      <w:r w:rsidR="00B9264E">
        <w:rPr>
          <w:bCs/>
          <w:sz w:val="28"/>
          <w:szCs w:val="28"/>
        </w:rPr>
        <w:t xml:space="preserve"> </w:t>
      </w:r>
      <w:r w:rsidRPr="002F68D9">
        <w:rPr>
          <w:bCs/>
          <w:sz w:val="28"/>
          <w:szCs w:val="28"/>
        </w:rPr>
        <w:t>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r w:rsidR="00B9264E">
        <w:rPr>
          <w:bCs/>
          <w:sz w:val="28"/>
          <w:szCs w:val="28"/>
        </w:rPr>
        <w:t xml:space="preserve"> </w:t>
      </w:r>
      <w:r w:rsidRPr="002F68D9">
        <w:rPr>
          <w:bCs/>
          <w:sz w:val="28"/>
          <w:szCs w:val="28"/>
        </w:rPr>
        <w:t>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w:t>
      </w:r>
      <w:r w:rsidRPr="002F68D9">
        <w:rPr>
          <w:bCs/>
          <w:sz w:val="28"/>
          <w:szCs w:val="28"/>
        </w:rPr>
        <w:noBreakHyphen/>
        <w:t>ФЗ "Об электронной подписи"(</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2011, № 15, ст. 2036;2019, № 52, ст. 7794</w:t>
      </w:r>
      <w:r w:rsidRPr="002F68D9">
        <w:rPr>
          <w:bCs/>
          <w:sz w:val="28"/>
          <w:szCs w:val="28"/>
        </w:rPr>
        <w:t xml:space="preserve">) (далее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2F68D9">
        <w:rPr>
          <w:sz w:val="28"/>
          <w:szCs w:val="28"/>
        </w:rPr>
        <w:t>года</w:t>
      </w:r>
      <w:r w:rsidR="00557F07">
        <w:rPr>
          <w:sz w:val="28"/>
          <w:szCs w:val="28"/>
        </w:rPr>
        <w:t xml:space="preserve"> </w:t>
      </w:r>
      <w:r w:rsidRPr="002F68D9">
        <w:rPr>
          <w:bCs/>
          <w:sz w:val="28"/>
          <w:szCs w:val="28"/>
        </w:rPr>
        <w:t xml:space="preserve">№ 33 </w:t>
      </w:r>
      <w:r w:rsidRPr="002F68D9">
        <w:rPr>
          <w:bCs/>
          <w:sz w:val="28"/>
          <w:szCs w:val="28"/>
        </w:rPr>
        <w:lastRenderedPageBreak/>
        <w:t>"Об использовании простой электронной подписи при оказании государственных и муниципальных услуг"(</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2013, № 5, ст. 377; 2022, № 21, ст. 3453</w:t>
      </w:r>
      <w:r w:rsidRPr="002F68D9">
        <w:rPr>
          <w:bCs/>
          <w:sz w:val="28"/>
          <w:szCs w:val="28"/>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2F68D9">
        <w:rPr>
          <w:sz w:val="28"/>
          <w:szCs w:val="28"/>
        </w:rPr>
        <w:t>года</w:t>
      </w:r>
      <w:r w:rsidR="00557F07">
        <w:rPr>
          <w:sz w:val="28"/>
          <w:szCs w:val="28"/>
        </w:rPr>
        <w:t xml:space="preserve"> </w:t>
      </w:r>
      <w:r w:rsidRPr="002F68D9">
        <w:rPr>
          <w:bCs/>
          <w:sz w:val="28"/>
          <w:szCs w:val="28"/>
        </w:rPr>
        <w:t>№ 634 "О видах электронной подписи, использование которых допускается при обращении за получением государственных и муниципальных услуг" (</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2012, № 27, ст. 3744;2021, № 22, ст. 3841)</w:t>
      </w:r>
      <w:r w:rsidRPr="002F68D9">
        <w:rPr>
          <w:bCs/>
          <w:sz w:val="28"/>
          <w:szCs w:val="28"/>
        </w:rPr>
        <w:t>(далее – усиленная неквалифицированная электронная подпись).</w:t>
      </w:r>
    </w:p>
    <w:p w:rsidR="00DC7EC9" w:rsidRPr="002F68D9" w:rsidRDefault="00DC7EC9" w:rsidP="00DC7EC9">
      <w:pPr>
        <w:adjustRightInd w:val="0"/>
        <w:ind w:firstLine="709"/>
        <w:jc w:val="both"/>
        <w:rPr>
          <w:bCs/>
          <w:sz w:val="28"/>
          <w:szCs w:val="28"/>
        </w:rPr>
      </w:pPr>
      <w:r w:rsidRPr="002F68D9">
        <w:rPr>
          <w:bCs/>
          <w:sz w:val="28"/>
          <w:szCs w:val="28"/>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w:t>
      </w:r>
      <w:r w:rsidRPr="002F68D9">
        <w:rPr>
          <w:sz w:val="28"/>
          <w:szCs w:val="28"/>
        </w:rPr>
        <w:t>года</w:t>
      </w:r>
      <w:r w:rsidR="00557F07">
        <w:rPr>
          <w:sz w:val="28"/>
          <w:szCs w:val="28"/>
        </w:rPr>
        <w:t xml:space="preserve"> </w:t>
      </w:r>
      <w:r w:rsidRPr="002F68D9">
        <w:rPr>
          <w:bCs/>
          <w:sz w:val="28"/>
          <w:szCs w:val="28"/>
        </w:rPr>
        <w:t>№ 1376 "Об утверждении Правил организации деятельности многофункциональных центров предоставления государственных и муниципальных услуг"(</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2012, № 53, ст. 7932;2022, № 38, ст. 6464</w:t>
      </w:r>
      <w:r w:rsidRPr="002F68D9">
        <w:rPr>
          <w:bCs/>
          <w:sz w:val="28"/>
          <w:szCs w:val="28"/>
        </w:rPr>
        <w:t>).</w:t>
      </w:r>
    </w:p>
    <w:p w:rsidR="00DC7EC9" w:rsidRPr="002F68D9" w:rsidRDefault="00DC7EC9" w:rsidP="00DC7EC9">
      <w:pPr>
        <w:adjustRightInd w:val="0"/>
        <w:ind w:firstLine="709"/>
        <w:jc w:val="both"/>
        <w:rPr>
          <w:bCs/>
          <w:sz w:val="28"/>
          <w:szCs w:val="28"/>
        </w:rPr>
      </w:pPr>
      <w:r w:rsidRPr="002F68D9">
        <w:rPr>
          <w:bCs/>
          <w:sz w:val="28"/>
          <w:szCs w:val="28"/>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w:t>
      </w:r>
      <w:r w:rsidR="00557F07">
        <w:rPr>
          <w:bCs/>
          <w:sz w:val="28"/>
          <w:szCs w:val="28"/>
        </w:rPr>
        <w:t xml:space="preserve"> </w:t>
      </w:r>
      <w:r w:rsidRPr="002F68D9">
        <w:rPr>
          <w:bCs/>
          <w:sz w:val="28"/>
          <w:szCs w:val="28"/>
        </w:rPr>
        <w:t xml:space="preserve">заключенным в соответствии с постановлением Правительства Российской Федерации от 27 сентября 2011 </w:t>
      </w:r>
      <w:r w:rsidRPr="002F68D9">
        <w:rPr>
          <w:sz w:val="28"/>
          <w:szCs w:val="28"/>
        </w:rPr>
        <w:t>года</w:t>
      </w:r>
      <w:r w:rsidRPr="002F68D9">
        <w:rPr>
          <w:bCs/>
          <w:sz w:val="28"/>
          <w:szCs w:val="28"/>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2011, № 40, ст. 5559; 2022, № 39, ст. 6636)</w:t>
      </w:r>
      <w:r w:rsidRPr="002F68D9">
        <w:rPr>
          <w:bCs/>
          <w:sz w:val="28"/>
          <w:szCs w:val="28"/>
        </w:rPr>
        <w:t>, либо посредством почтового отправления с уведомлением о вручении.</w:t>
      </w:r>
    </w:p>
    <w:p w:rsidR="00DC7EC9" w:rsidRPr="002F68D9" w:rsidRDefault="00DC7EC9" w:rsidP="00DC7EC9">
      <w:pPr>
        <w:adjustRightInd w:val="0"/>
        <w:ind w:firstLine="709"/>
        <w:jc w:val="both"/>
        <w:rPr>
          <w:bCs/>
          <w:sz w:val="28"/>
          <w:szCs w:val="28"/>
        </w:rPr>
      </w:pPr>
    </w:p>
    <w:p w:rsidR="00DC7EC9" w:rsidRPr="002F68D9" w:rsidRDefault="00DC7EC9" w:rsidP="00DC7EC9">
      <w:pPr>
        <w:pStyle w:val="ConsPlusNormal"/>
        <w:jc w:val="both"/>
        <w:rPr>
          <w:b/>
          <w:bCs/>
        </w:rPr>
      </w:pPr>
      <w:r w:rsidRPr="002F68D9">
        <w:rPr>
          <w:b/>
          <w:bCs/>
        </w:rPr>
        <w:t>Исчерпывающий перечень оснований для отказа в приеме документов, необходимых для предоставления муниципальной услуги</w:t>
      </w:r>
    </w:p>
    <w:p w:rsidR="00DC7EC9" w:rsidRPr="002F68D9" w:rsidRDefault="00DC7EC9" w:rsidP="00DC7EC9">
      <w:pPr>
        <w:tabs>
          <w:tab w:val="left" w:pos="4170"/>
        </w:tabs>
        <w:adjustRightInd w:val="0"/>
        <w:ind w:firstLine="709"/>
        <w:jc w:val="both"/>
        <w:rPr>
          <w:bCs/>
          <w:sz w:val="28"/>
          <w:szCs w:val="28"/>
        </w:rPr>
      </w:pPr>
      <w:r>
        <w:rPr>
          <w:bCs/>
          <w:sz w:val="28"/>
          <w:szCs w:val="28"/>
        </w:rPr>
        <w:tab/>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5. </w:t>
      </w:r>
      <w:r w:rsidRPr="002F68D9">
        <w:rPr>
          <w:bCs/>
          <w:sz w:val="28"/>
          <w:szCs w:val="28"/>
        </w:rPr>
        <w:t xml:space="preserve">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DC7EC9" w:rsidRPr="002F68D9" w:rsidRDefault="00DC7EC9" w:rsidP="00DC7EC9">
      <w:pPr>
        <w:adjustRightInd w:val="0"/>
        <w:ind w:firstLine="709"/>
        <w:jc w:val="both"/>
        <w:rPr>
          <w:bCs/>
          <w:sz w:val="28"/>
          <w:szCs w:val="28"/>
        </w:rPr>
      </w:pPr>
      <w:r w:rsidRPr="002F68D9">
        <w:rPr>
          <w:bCs/>
          <w:sz w:val="28"/>
          <w:szCs w:val="28"/>
        </w:rPr>
        <w:t>а) 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p w:rsidR="00DC7EC9" w:rsidRPr="002F68D9" w:rsidRDefault="00DC7EC9" w:rsidP="00DC7EC9">
      <w:pPr>
        <w:adjustRightInd w:val="0"/>
        <w:ind w:firstLine="709"/>
        <w:jc w:val="both"/>
        <w:rPr>
          <w:bCs/>
          <w:sz w:val="28"/>
          <w:szCs w:val="28"/>
        </w:rPr>
      </w:pPr>
      <w:r w:rsidRPr="002F68D9">
        <w:rPr>
          <w:bCs/>
          <w:sz w:val="28"/>
          <w:szCs w:val="28"/>
        </w:rPr>
        <w:t xml:space="preserve">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w:t>
      </w:r>
      <w:r w:rsidRPr="002F68D9">
        <w:rPr>
          <w:bCs/>
          <w:sz w:val="28"/>
          <w:szCs w:val="28"/>
        </w:rPr>
        <w:lastRenderedPageBreak/>
        <w:t>получением услуги указанным лицом);</w:t>
      </w:r>
    </w:p>
    <w:p w:rsidR="00DC7EC9" w:rsidRPr="002F68D9" w:rsidRDefault="00DC7EC9" w:rsidP="00DC7EC9">
      <w:pPr>
        <w:adjustRightInd w:val="0"/>
        <w:ind w:firstLine="709"/>
        <w:jc w:val="both"/>
        <w:rPr>
          <w:bCs/>
          <w:sz w:val="28"/>
          <w:szCs w:val="28"/>
        </w:rPr>
      </w:pPr>
      <w:r w:rsidRPr="002F68D9">
        <w:rPr>
          <w:bCs/>
          <w:sz w:val="28"/>
          <w:szCs w:val="28"/>
        </w:rPr>
        <w:t>в) представленные документы содержат подчистки и исправления текста;</w:t>
      </w:r>
    </w:p>
    <w:p w:rsidR="00DC7EC9" w:rsidRPr="002F68D9" w:rsidRDefault="00DC7EC9" w:rsidP="00DC7EC9">
      <w:pPr>
        <w:adjustRightInd w:val="0"/>
        <w:ind w:firstLine="709"/>
        <w:jc w:val="both"/>
        <w:rPr>
          <w:bCs/>
          <w:sz w:val="28"/>
          <w:szCs w:val="28"/>
        </w:rPr>
      </w:pPr>
      <w:r w:rsidRPr="002F68D9">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DC7EC9" w:rsidRPr="002F68D9" w:rsidRDefault="00DC7EC9" w:rsidP="00DC7EC9">
      <w:pPr>
        <w:adjustRightInd w:val="0"/>
        <w:ind w:firstLine="709"/>
        <w:jc w:val="both"/>
        <w:rPr>
          <w:bCs/>
          <w:sz w:val="28"/>
          <w:szCs w:val="28"/>
        </w:rPr>
      </w:pPr>
      <w:r w:rsidRPr="002F68D9">
        <w:rPr>
          <w:bCs/>
          <w:sz w:val="28"/>
          <w:szCs w:val="28"/>
        </w:rPr>
        <w:t>д) выявлено несоблюдение установленных статьей 11 Федерального закона № 63-ФЗусловий признания квалифицированной электронной подписи действительной в документах, представленных в электронной форме.</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6.</w:t>
      </w:r>
      <w:r w:rsidRPr="002F68D9">
        <w:rPr>
          <w:bCs/>
          <w:sz w:val="28"/>
          <w:szCs w:val="28"/>
        </w:rPr>
        <w:t xml:space="preserve"> Решение об отказе в приеме документов, указанных в пункте 2.</w:t>
      </w:r>
      <w:r w:rsidR="00AE14A6">
        <w:rPr>
          <w:bCs/>
          <w:sz w:val="28"/>
          <w:szCs w:val="28"/>
        </w:rPr>
        <w:t>6.4</w:t>
      </w:r>
      <w:r w:rsidRPr="002F68D9">
        <w:rPr>
          <w:bCs/>
          <w:sz w:val="28"/>
          <w:szCs w:val="28"/>
        </w:rPr>
        <w:t xml:space="preserve"> настоящего Административного регламента, оформляется по рекомендуемой форме согласно Приложению № 2 к настоящему Административному регламенту.</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7.</w:t>
      </w:r>
      <w:r w:rsidRPr="002F68D9">
        <w:rPr>
          <w:bCs/>
          <w:sz w:val="28"/>
          <w:szCs w:val="28"/>
        </w:rPr>
        <w:t xml:space="preserve"> </w:t>
      </w:r>
      <w:r>
        <w:rPr>
          <w:bCs/>
          <w:sz w:val="28"/>
          <w:szCs w:val="28"/>
        </w:rPr>
        <w:t xml:space="preserve"> </w:t>
      </w:r>
      <w:r w:rsidRPr="002F68D9">
        <w:rPr>
          <w:bCs/>
          <w:sz w:val="28"/>
          <w:szCs w:val="28"/>
        </w:rPr>
        <w:t xml:space="preserve">Решение об отказе в приеме документов, указанных в пункте 2.9настоящего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8.</w:t>
      </w:r>
      <w:r w:rsidRPr="002F68D9">
        <w:rPr>
          <w:bCs/>
          <w:sz w:val="28"/>
          <w:szCs w:val="28"/>
        </w:rPr>
        <w:t xml:space="preserve"> </w:t>
      </w:r>
      <w:r>
        <w:rPr>
          <w:bCs/>
          <w:sz w:val="28"/>
          <w:szCs w:val="28"/>
        </w:rPr>
        <w:t xml:space="preserve"> </w:t>
      </w:r>
      <w:r w:rsidRPr="002F68D9">
        <w:rPr>
          <w:bCs/>
          <w:sz w:val="28"/>
          <w:szCs w:val="28"/>
        </w:rPr>
        <w:t>Отказ в приеме документов, указанных в пункте 2.</w:t>
      </w:r>
      <w:r w:rsidR="00AE14A6">
        <w:rPr>
          <w:bCs/>
          <w:sz w:val="28"/>
          <w:szCs w:val="28"/>
        </w:rPr>
        <w:t>6.4.</w:t>
      </w:r>
      <w:r w:rsidRPr="002F68D9">
        <w:rPr>
          <w:bCs/>
          <w:sz w:val="28"/>
          <w:szCs w:val="28"/>
        </w:rPr>
        <w:t xml:space="preserve"> настоящего Административного регламента, не препятствует повторному обращению заявителя в уполномоченный орган за предоставлением услуги.</w:t>
      </w:r>
    </w:p>
    <w:p w:rsidR="00DC7EC9" w:rsidRPr="002F68D9" w:rsidRDefault="00DC7EC9" w:rsidP="00DC7EC9">
      <w:pPr>
        <w:adjustRightInd w:val="0"/>
        <w:ind w:firstLine="709"/>
        <w:jc w:val="both"/>
        <w:rPr>
          <w:bCs/>
          <w:sz w:val="28"/>
          <w:szCs w:val="28"/>
        </w:rPr>
      </w:pPr>
      <w:r w:rsidRPr="002F68D9">
        <w:rPr>
          <w:bCs/>
          <w:sz w:val="28"/>
          <w:szCs w:val="28"/>
        </w:rPr>
        <w:t>2.6.</w:t>
      </w:r>
      <w:r>
        <w:rPr>
          <w:bCs/>
          <w:sz w:val="28"/>
          <w:szCs w:val="28"/>
        </w:rPr>
        <w:t xml:space="preserve">9. </w:t>
      </w:r>
      <w:r w:rsidRPr="002F68D9">
        <w:rPr>
          <w:bCs/>
          <w:sz w:val="28"/>
          <w:szCs w:val="28"/>
        </w:rPr>
        <w:t>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с указанием причин возврата, в следующих случаях:</w:t>
      </w:r>
    </w:p>
    <w:p w:rsidR="00DC7EC9" w:rsidRPr="002F68D9" w:rsidRDefault="00DC7EC9" w:rsidP="00DC7EC9">
      <w:pPr>
        <w:adjustRightInd w:val="0"/>
        <w:ind w:firstLine="709"/>
        <w:jc w:val="both"/>
        <w:rPr>
          <w:bCs/>
          <w:sz w:val="28"/>
          <w:szCs w:val="28"/>
        </w:rPr>
      </w:pPr>
      <w:r w:rsidRPr="002F68D9">
        <w:rPr>
          <w:bCs/>
          <w:sz w:val="28"/>
          <w:szCs w:val="28"/>
        </w:rPr>
        <w:t>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w:t>
      </w:r>
      <w:r w:rsidRPr="002F68D9">
        <w:rPr>
          <w:sz w:val="28"/>
          <w:szCs w:val="28"/>
        </w:rPr>
        <w:t>(Собрание законодательства Российской Федерации, 2005, № 1, ст. 16; 2021, № 50, ст. 8415)</w:t>
      </w:r>
      <w:r w:rsidRPr="002F68D9">
        <w:rPr>
          <w:bCs/>
          <w:sz w:val="28"/>
          <w:szCs w:val="28"/>
        </w:rPr>
        <w:t xml:space="preserve">; </w:t>
      </w:r>
    </w:p>
    <w:p w:rsidR="00DC7EC9" w:rsidRPr="002F68D9" w:rsidRDefault="00DC7EC9" w:rsidP="00DC7EC9">
      <w:pPr>
        <w:adjustRightInd w:val="0"/>
        <w:ind w:firstLine="709"/>
        <w:jc w:val="both"/>
        <w:rPr>
          <w:bCs/>
          <w:sz w:val="28"/>
          <w:szCs w:val="28"/>
        </w:rPr>
      </w:pPr>
      <w:r w:rsidRPr="002F68D9">
        <w:rPr>
          <w:bCs/>
          <w:sz w:val="28"/>
          <w:szCs w:val="28"/>
        </w:rPr>
        <w:t>б) отсутствуют документы, прилагаемые к уведомлению об окончании строительства, предусмотренные подпунктами "в" - "д" пункта 2.</w:t>
      </w:r>
      <w:r w:rsidR="00AE14A6">
        <w:rPr>
          <w:bCs/>
          <w:sz w:val="28"/>
          <w:szCs w:val="28"/>
        </w:rPr>
        <w:t xml:space="preserve">6.4. </w:t>
      </w:r>
      <w:r w:rsidRPr="002F68D9">
        <w:rPr>
          <w:bCs/>
          <w:sz w:val="28"/>
          <w:szCs w:val="28"/>
        </w:rPr>
        <w:t>настоящего Административного регламента;</w:t>
      </w:r>
    </w:p>
    <w:p w:rsidR="00DC7EC9" w:rsidRPr="002F68D9" w:rsidRDefault="00DC7EC9" w:rsidP="00DC7EC9">
      <w:pPr>
        <w:adjustRightInd w:val="0"/>
        <w:ind w:firstLine="709"/>
        <w:jc w:val="both"/>
        <w:rPr>
          <w:bCs/>
          <w:sz w:val="28"/>
          <w:szCs w:val="28"/>
        </w:rPr>
      </w:pPr>
      <w:r w:rsidRPr="002F68D9">
        <w:rPr>
          <w:bCs/>
          <w:sz w:val="28"/>
          <w:szCs w:val="28"/>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DC7EC9" w:rsidRPr="002F68D9" w:rsidRDefault="00DC7EC9" w:rsidP="00DC7EC9">
      <w:pPr>
        <w:adjustRightInd w:val="0"/>
        <w:ind w:firstLine="709"/>
        <w:jc w:val="both"/>
        <w:rPr>
          <w:bCs/>
          <w:sz w:val="28"/>
          <w:szCs w:val="28"/>
        </w:rPr>
      </w:pPr>
      <w:r w:rsidRPr="002F68D9">
        <w:rPr>
          <w:bCs/>
          <w:sz w:val="28"/>
          <w:szCs w:val="28"/>
        </w:rPr>
        <w:t xml:space="preserve">г) уведомление о планируемом строительстве объекта индивидуального жилищного строительства или садового дома ранее не направлялось (в том </w:t>
      </w:r>
      <w:r w:rsidRPr="002F68D9">
        <w:rPr>
          <w:bCs/>
          <w:sz w:val="28"/>
          <w:szCs w:val="28"/>
        </w:rPr>
        <w:lastRenderedPageBreak/>
        <w:t>числе было возвращено застройщику в соответствии с частью 6 статьи 51</w:t>
      </w:r>
      <w:r w:rsidRPr="002F68D9">
        <w:rPr>
          <w:bCs/>
          <w:sz w:val="28"/>
          <w:szCs w:val="28"/>
          <w:vertAlign w:val="superscript"/>
        </w:rPr>
        <w:t>1</w:t>
      </w:r>
      <w:r w:rsidRPr="002F68D9">
        <w:rPr>
          <w:bCs/>
          <w:sz w:val="28"/>
          <w:szCs w:val="28"/>
        </w:rPr>
        <w:t xml:space="preserve"> Градостроительного кодекса Российской Федерации</w:t>
      </w:r>
      <w:r w:rsidRPr="002F68D9">
        <w:rPr>
          <w:sz w:val="28"/>
          <w:szCs w:val="28"/>
        </w:rPr>
        <w:t>(Собрание законодательства Российской Федерации, 2005, № 1, ст. 16; 2018, № 32, ст. 5133</w:t>
      </w:r>
      <w:r w:rsidRPr="002F68D9">
        <w:rPr>
          <w:bCs/>
          <w:sz w:val="28"/>
          <w:szCs w:val="28"/>
        </w:rPr>
        <w:t>).</w:t>
      </w:r>
    </w:p>
    <w:p w:rsidR="00DC7EC9" w:rsidRPr="002F68D9" w:rsidRDefault="00DC7EC9" w:rsidP="00DC7EC9">
      <w:pPr>
        <w:adjustRightInd w:val="0"/>
        <w:ind w:firstLine="709"/>
        <w:jc w:val="both"/>
        <w:rPr>
          <w:bCs/>
          <w:sz w:val="28"/>
          <w:szCs w:val="28"/>
        </w:rPr>
      </w:pPr>
    </w:p>
    <w:p w:rsidR="00DC7EC9" w:rsidRPr="002F68D9" w:rsidRDefault="00DC7EC9" w:rsidP="00DC7EC9">
      <w:pPr>
        <w:tabs>
          <w:tab w:val="left" w:pos="567"/>
        </w:tabs>
        <w:contextualSpacing/>
        <w:rPr>
          <w:b/>
          <w:bCs/>
          <w:sz w:val="28"/>
          <w:szCs w:val="28"/>
        </w:rPr>
      </w:pPr>
      <w:r w:rsidRPr="002F68D9">
        <w:rPr>
          <w:b/>
          <w:bCs/>
          <w:sz w:val="28"/>
          <w:szCs w:val="28"/>
        </w:rPr>
        <w:t>Исчерпывающий перечень оснований для приостановления или отказа в предоставлении муниципальной услуги</w:t>
      </w:r>
    </w:p>
    <w:p w:rsidR="00DC7EC9" w:rsidRPr="002F68D9" w:rsidRDefault="00DC7EC9" w:rsidP="00DC7EC9">
      <w:pPr>
        <w:adjustRightInd w:val="0"/>
        <w:ind w:firstLine="709"/>
        <w:jc w:val="both"/>
        <w:rPr>
          <w:bCs/>
          <w:sz w:val="28"/>
          <w:szCs w:val="28"/>
        </w:rPr>
      </w:pPr>
    </w:p>
    <w:p w:rsidR="00DC7EC9" w:rsidRPr="002F68D9" w:rsidRDefault="00DC7EC9" w:rsidP="00DC7EC9">
      <w:pPr>
        <w:adjustRightInd w:val="0"/>
        <w:ind w:firstLine="709"/>
        <w:jc w:val="both"/>
        <w:rPr>
          <w:bCs/>
          <w:sz w:val="28"/>
          <w:szCs w:val="28"/>
        </w:rPr>
      </w:pPr>
      <w:r>
        <w:rPr>
          <w:bCs/>
          <w:sz w:val="28"/>
          <w:szCs w:val="28"/>
        </w:rPr>
        <w:t>2.6.10.</w:t>
      </w:r>
      <w:r w:rsidRPr="002F68D9">
        <w:rPr>
          <w:bCs/>
          <w:sz w:val="28"/>
          <w:szCs w:val="28"/>
        </w:rPr>
        <w:t xml:space="preserve"> </w:t>
      </w:r>
      <w:r w:rsidRPr="002F68D9">
        <w:rPr>
          <w:rFonts w:eastAsia="Calibri"/>
          <w:bCs/>
          <w:sz w:val="28"/>
          <w:szCs w:val="28"/>
        </w:rPr>
        <w:t>Основания для приостановления предоставления муниципальной услуги отсутствуют</w:t>
      </w:r>
      <w:r w:rsidRPr="002F68D9">
        <w:rPr>
          <w:bCs/>
          <w:sz w:val="28"/>
          <w:szCs w:val="28"/>
        </w:rPr>
        <w:t>.</w:t>
      </w:r>
    </w:p>
    <w:p w:rsidR="00DC7EC9" w:rsidRPr="002F68D9" w:rsidRDefault="00DC7EC9" w:rsidP="00DC7EC9">
      <w:pPr>
        <w:adjustRightInd w:val="0"/>
        <w:ind w:firstLine="709"/>
        <w:jc w:val="both"/>
        <w:rPr>
          <w:bCs/>
          <w:sz w:val="28"/>
          <w:szCs w:val="28"/>
        </w:rPr>
      </w:pPr>
      <w:r w:rsidRPr="002F68D9">
        <w:rPr>
          <w:bCs/>
          <w:sz w:val="28"/>
          <w:szCs w:val="28"/>
        </w:rPr>
        <w:t>Исчерпывающие перечни оснований для направления заявителю решения об отказе в предоставлении муниципальной</w:t>
      </w:r>
      <w:r w:rsidR="00557F07">
        <w:rPr>
          <w:bCs/>
          <w:sz w:val="28"/>
          <w:szCs w:val="28"/>
        </w:rPr>
        <w:t xml:space="preserve"> </w:t>
      </w:r>
      <w:r w:rsidRPr="002F68D9">
        <w:rPr>
          <w:bCs/>
          <w:sz w:val="28"/>
          <w:szCs w:val="28"/>
        </w:rPr>
        <w:t>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w:t>
      </w:r>
      <w:r w:rsidR="003C1CF7">
        <w:rPr>
          <w:bCs/>
          <w:sz w:val="28"/>
          <w:szCs w:val="28"/>
        </w:rPr>
        <w:t>ответствии указаны в пунктах 2.6</w:t>
      </w:r>
      <w:r w:rsidRPr="002F68D9">
        <w:rPr>
          <w:bCs/>
          <w:sz w:val="28"/>
          <w:szCs w:val="28"/>
        </w:rPr>
        <w:t>.</w:t>
      </w:r>
      <w:r w:rsidR="003C1CF7">
        <w:rPr>
          <w:bCs/>
          <w:sz w:val="28"/>
          <w:szCs w:val="28"/>
        </w:rPr>
        <w:t>1</w:t>
      </w:r>
      <w:r w:rsidRPr="002F68D9">
        <w:rPr>
          <w:bCs/>
          <w:sz w:val="28"/>
          <w:szCs w:val="28"/>
        </w:rPr>
        <w:t>1 - 2.</w:t>
      </w:r>
      <w:r w:rsidR="003C1CF7">
        <w:rPr>
          <w:bCs/>
          <w:sz w:val="28"/>
          <w:szCs w:val="28"/>
        </w:rPr>
        <w:t>6</w:t>
      </w:r>
      <w:r w:rsidRPr="002F68D9">
        <w:rPr>
          <w:bCs/>
          <w:sz w:val="28"/>
          <w:szCs w:val="28"/>
        </w:rPr>
        <w:t>.</w:t>
      </w:r>
      <w:r w:rsidR="003C1CF7">
        <w:rPr>
          <w:bCs/>
          <w:sz w:val="28"/>
          <w:szCs w:val="28"/>
        </w:rPr>
        <w:t>1</w:t>
      </w:r>
      <w:r w:rsidRPr="002F68D9">
        <w:rPr>
          <w:bCs/>
          <w:sz w:val="28"/>
          <w:szCs w:val="28"/>
        </w:rPr>
        <w:t>3 настоящего Административного регламента.</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 xml:space="preserve">6.11. </w:t>
      </w:r>
      <w:r w:rsidRPr="002F68D9">
        <w:rPr>
          <w:bCs/>
          <w:sz w:val="28"/>
          <w:szCs w:val="28"/>
        </w:rPr>
        <w:t xml:space="preserve"> Исчерпывающий перечень оснований для направления заявителю решения об отказе в предоставлении муниципальной услуги в форме уведомления о несоответствии:</w:t>
      </w:r>
    </w:p>
    <w:p w:rsidR="00DC7EC9" w:rsidRPr="002F68D9" w:rsidRDefault="00DC7EC9" w:rsidP="00DC7EC9">
      <w:pPr>
        <w:adjustRightInd w:val="0"/>
        <w:ind w:firstLine="709"/>
        <w:jc w:val="both"/>
        <w:rPr>
          <w:bCs/>
          <w:sz w:val="28"/>
          <w:szCs w:val="28"/>
        </w:rPr>
      </w:pPr>
      <w:r w:rsidRPr="002F68D9">
        <w:rPr>
          <w:bCs/>
          <w:sz w:val="28"/>
          <w:szCs w:val="28"/>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w:t>
      </w:r>
      <w:r w:rsidRPr="002F68D9">
        <w:rPr>
          <w:sz w:val="28"/>
          <w:szCs w:val="28"/>
        </w:rPr>
        <w:t>(Собрание законодательства Российской Федерации, 2005, № 1, ст. 16; 2022, № 29, ст. 5317)</w:t>
      </w:r>
      <w:r w:rsidRPr="002F68D9">
        <w:rPr>
          <w:bCs/>
          <w:sz w:val="28"/>
          <w:szCs w:val="28"/>
        </w:rPr>
        <w:t>, другими федеральными законами;</w:t>
      </w:r>
    </w:p>
    <w:p w:rsidR="00DC7EC9" w:rsidRPr="002F68D9" w:rsidRDefault="00DC7EC9" w:rsidP="00DC7EC9">
      <w:pPr>
        <w:adjustRightInd w:val="0"/>
        <w:ind w:firstLine="709"/>
        <w:jc w:val="both"/>
        <w:rPr>
          <w:bCs/>
          <w:sz w:val="28"/>
          <w:szCs w:val="28"/>
        </w:rPr>
      </w:pPr>
      <w:r w:rsidRPr="002F68D9">
        <w:rPr>
          <w:bCs/>
          <w:sz w:val="28"/>
          <w:szCs w:val="28"/>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Pr="002F68D9">
        <w:rPr>
          <w:bCs/>
          <w:sz w:val="28"/>
          <w:szCs w:val="28"/>
        </w:rPr>
        <w:b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2F68D9">
        <w:rPr>
          <w:bCs/>
          <w:sz w:val="28"/>
          <w:szCs w:val="28"/>
          <w:vertAlign w:val="superscript"/>
        </w:rPr>
        <w:t>1</w:t>
      </w:r>
      <w:r w:rsidRPr="002F68D9">
        <w:rPr>
          <w:bCs/>
          <w:sz w:val="28"/>
          <w:szCs w:val="28"/>
        </w:rPr>
        <w:t xml:space="preserve"> </w:t>
      </w:r>
      <w:r w:rsidRPr="002F68D9">
        <w:rPr>
          <w:bCs/>
          <w:sz w:val="28"/>
          <w:szCs w:val="28"/>
        </w:rPr>
        <w:lastRenderedPageBreak/>
        <w:t>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DC7EC9" w:rsidRPr="002F68D9" w:rsidRDefault="00DC7EC9" w:rsidP="00DC7EC9">
      <w:pPr>
        <w:adjustRightInd w:val="0"/>
        <w:ind w:firstLine="709"/>
        <w:jc w:val="both"/>
        <w:rPr>
          <w:bCs/>
          <w:sz w:val="28"/>
          <w:szCs w:val="28"/>
        </w:rPr>
      </w:pPr>
      <w:r w:rsidRPr="002F68D9">
        <w:rPr>
          <w:bCs/>
          <w:sz w:val="28"/>
          <w:szCs w:val="28"/>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DC7EC9" w:rsidRPr="002F68D9" w:rsidRDefault="00DC7EC9" w:rsidP="00DC7EC9">
      <w:pPr>
        <w:adjustRightInd w:val="0"/>
        <w:ind w:firstLine="709"/>
        <w:jc w:val="both"/>
        <w:rPr>
          <w:bCs/>
          <w:sz w:val="28"/>
          <w:szCs w:val="28"/>
        </w:rPr>
      </w:pPr>
      <w:r w:rsidRPr="002F68D9">
        <w:rPr>
          <w:bCs/>
          <w:sz w:val="28"/>
          <w:szCs w:val="28"/>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1</w:t>
      </w:r>
      <w:r w:rsidRPr="002F68D9">
        <w:rPr>
          <w:bCs/>
          <w:sz w:val="28"/>
          <w:szCs w:val="28"/>
        </w:rPr>
        <w:t xml:space="preserve">2. Исчерпывающий перечень оснований для отказа в исправлении допущенных опечаток и ошибок в уведомлении о соответствии: </w:t>
      </w:r>
    </w:p>
    <w:p w:rsidR="00DC7EC9" w:rsidRPr="002F68D9" w:rsidRDefault="00DC7EC9" w:rsidP="00DC7EC9">
      <w:pPr>
        <w:adjustRightInd w:val="0"/>
        <w:ind w:firstLine="709"/>
        <w:jc w:val="both"/>
        <w:rPr>
          <w:bCs/>
          <w:sz w:val="28"/>
          <w:szCs w:val="28"/>
        </w:rPr>
      </w:pPr>
      <w:r w:rsidRPr="002F68D9">
        <w:rPr>
          <w:bCs/>
          <w:sz w:val="28"/>
          <w:szCs w:val="28"/>
        </w:rPr>
        <w:t>а) несоответствие заявителя кругу лиц, указанных в пункте 1.2 настоящего Административного регламента;</w:t>
      </w:r>
    </w:p>
    <w:p w:rsidR="00DC7EC9" w:rsidRPr="002F68D9" w:rsidRDefault="00DC7EC9" w:rsidP="00DC7EC9">
      <w:pPr>
        <w:adjustRightInd w:val="0"/>
        <w:ind w:firstLine="709"/>
        <w:jc w:val="both"/>
        <w:rPr>
          <w:bCs/>
          <w:sz w:val="28"/>
          <w:szCs w:val="28"/>
        </w:rPr>
      </w:pPr>
      <w:r w:rsidRPr="002F68D9">
        <w:rPr>
          <w:bCs/>
          <w:sz w:val="28"/>
          <w:szCs w:val="28"/>
        </w:rPr>
        <w:t>б) отсутствие опечаток и ошибок в уведомлении о соответствии.</w:t>
      </w:r>
    </w:p>
    <w:p w:rsidR="00DC7EC9" w:rsidRPr="002F68D9" w:rsidRDefault="00DC7EC9" w:rsidP="00DC7EC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1</w:t>
      </w:r>
      <w:r w:rsidRPr="002F68D9">
        <w:rPr>
          <w:bCs/>
          <w:sz w:val="28"/>
          <w:szCs w:val="28"/>
        </w:rPr>
        <w:t>3. Исчерпывающий перечень оснований для отказа в выдаче дубликата уведомления о соответствии:</w:t>
      </w:r>
    </w:p>
    <w:p w:rsidR="00DC7EC9" w:rsidRDefault="00DC7EC9" w:rsidP="00DC7EC9">
      <w:pPr>
        <w:adjustRightInd w:val="0"/>
        <w:ind w:firstLine="709"/>
        <w:jc w:val="both"/>
        <w:rPr>
          <w:bCs/>
          <w:sz w:val="28"/>
          <w:szCs w:val="28"/>
        </w:rPr>
      </w:pPr>
      <w:r w:rsidRPr="002F68D9">
        <w:rPr>
          <w:bCs/>
          <w:sz w:val="28"/>
          <w:szCs w:val="28"/>
        </w:rPr>
        <w:t>несоответствие заявителя кругу лиц, указанных в пункте 1.2 настоящего Административного регламента.</w:t>
      </w:r>
      <w:r w:rsidR="00BF350B">
        <w:rPr>
          <w:bCs/>
          <w:sz w:val="28"/>
          <w:szCs w:val="28"/>
        </w:rPr>
        <w:t>»</w:t>
      </w:r>
    </w:p>
    <w:p w:rsidR="00BF350B" w:rsidRDefault="00BF350B" w:rsidP="00DC7EC9">
      <w:pPr>
        <w:adjustRightInd w:val="0"/>
        <w:ind w:firstLine="709"/>
        <w:jc w:val="both"/>
        <w:rPr>
          <w:bCs/>
          <w:sz w:val="28"/>
          <w:szCs w:val="28"/>
        </w:rPr>
      </w:pPr>
      <w:r>
        <w:rPr>
          <w:bCs/>
          <w:sz w:val="28"/>
          <w:szCs w:val="28"/>
        </w:rPr>
        <w:t>2.  Раздел 2.7. признать утратившим силу.</w:t>
      </w:r>
    </w:p>
    <w:p w:rsidR="00BF350B" w:rsidRDefault="00BF350B" w:rsidP="00DC7EC9">
      <w:pPr>
        <w:adjustRightInd w:val="0"/>
        <w:ind w:firstLine="709"/>
        <w:jc w:val="both"/>
        <w:rPr>
          <w:bCs/>
          <w:sz w:val="28"/>
          <w:szCs w:val="28"/>
        </w:rPr>
      </w:pPr>
      <w:r>
        <w:rPr>
          <w:bCs/>
          <w:sz w:val="28"/>
          <w:szCs w:val="28"/>
        </w:rPr>
        <w:t>3.  Раздел 2.8. признать утратившим силу.</w:t>
      </w:r>
    </w:p>
    <w:p w:rsidR="00514BE6" w:rsidRDefault="00A96510" w:rsidP="00A96510">
      <w:pPr>
        <w:adjustRightInd w:val="0"/>
        <w:ind w:firstLine="709"/>
        <w:jc w:val="both"/>
        <w:rPr>
          <w:bCs/>
          <w:sz w:val="28"/>
          <w:szCs w:val="28"/>
        </w:rPr>
      </w:pPr>
      <w:r>
        <w:rPr>
          <w:bCs/>
          <w:sz w:val="28"/>
          <w:szCs w:val="28"/>
        </w:rPr>
        <w:t>4.  Раздел 2.9. признать утратившим силу.</w:t>
      </w:r>
    </w:p>
    <w:p w:rsidR="00004668" w:rsidRDefault="00004668" w:rsidP="00A96510">
      <w:pPr>
        <w:adjustRightInd w:val="0"/>
        <w:ind w:firstLine="709"/>
        <w:jc w:val="both"/>
        <w:rPr>
          <w:bCs/>
          <w:sz w:val="28"/>
          <w:szCs w:val="28"/>
        </w:rPr>
      </w:pPr>
      <w:r>
        <w:rPr>
          <w:bCs/>
          <w:sz w:val="28"/>
          <w:szCs w:val="28"/>
        </w:rPr>
        <w:t>5. Приложение № 1  к административному регламенту изложить в редакции приложения 1 к настоящему постановлению.</w:t>
      </w:r>
    </w:p>
    <w:p w:rsidR="00004668" w:rsidRDefault="00004668" w:rsidP="00A96510">
      <w:pPr>
        <w:adjustRightInd w:val="0"/>
        <w:ind w:firstLine="709"/>
        <w:jc w:val="both"/>
        <w:rPr>
          <w:bCs/>
          <w:sz w:val="28"/>
          <w:szCs w:val="28"/>
        </w:rPr>
      </w:pPr>
      <w:r>
        <w:rPr>
          <w:bCs/>
          <w:sz w:val="28"/>
          <w:szCs w:val="28"/>
        </w:rPr>
        <w:t>6. Приложение № 5  к административному регламенту изложить в редакции приложения 2 к настоящему постановлению.</w:t>
      </w:r>
    </w:p>
    <w:p w:rsidR="00004668" w:rsidRDefault="00F24E86" w:rsidP="00A96510">
      <w:pPr>
        <w:adjustRightInd w:val="0"/>
        <w:ind w:firstLine="709"/>
        <w:jc w:val="both"/>
        <w:rPr>
          <w:bCs/>
          <w:sz w:val="28"/>
          <w:szCs w:val="28"/>
        </w:rPr>
      </w:pPr>
      <w:r>
        <w:rPr>
          <w:bCs/>
          <w:sz w:val="28"/>
          <w:szCs w:val="28"/>
        </w:rPr>
        <w:t>7.  Приложение №  6 к административному регламенту  изложить в редакции приложения 3  к настоящему постановлению</w:t>
      </w:r>
      <w:r w:rsidR="00D96F51">
        <w:rPr>
          <w:bCs/>
          <w:sz w:val="28"/>
          <w:szCs w:val="28"/>
        </w:rPr>
        <w:t>.</w:t>
      </w:r>
    </w:p>
    <w:p w:rsidR="00F75124" w:rsidRDefault="00D96F51" w:rsidP="00D96F51">
      <w:pPr>
        <w:adjustRightInd w:val="0"/>
        <w:ind w:firstLine="709"/>
        <w:jc w:val="both"/>
        <w:rPr>
          <w:bCs/>
          <w:sz w:val="28"/>
          <w:szCs w:val="28"/>
        </w:rPr>
      </w:pPr>
      <w:r>
        <w:rPr>
          <w:bCs/>
          <w:sz w:val="28"/>
          <w:szCs w:val="28"/>
        </w:rPr>
        <w:t xml:space="preserve">8. </w:t>
      </w:r>
      <w:r w:rsidR="00F75124">
        <w:rPr>
          <w:bCs/>
          <w:sz w:val="28"/>
          <w:szCs w:val="28"/>
        </w:rPr>
        <w:t xml:space="preserve"> </w:t>
      </w:r>
      <w:r w:rsidR="007E1CB2">
        <w:rPr>
          <w:bCs/>
          <w:sz w:val="28"/>
          <w:szCs w:val="28"/>
        </w:rPr>
        <w:t xml:space="preserve">Приложение № 6 к административному регламенту считать </w:t>
      </w:r>
      <w:r w:rsidR="00F75124">
        <w:rPr>
          <w:bCs/>
          <w:sz w:val="28"/>
          <w:szCs w:val="28"/>
        </w:rPr>
        <w:t xml:space="preserve"> Приложением № 7 в административному регламенту.</w:t>
      </w:r>
    </w:p>
    <w:p w:rsidR="00004668" w:rsidRDefault="00F75124" w:rsidP="00A96510">
      <w:pPr>
        <w:adjustRightInd w:val="0"/>
        <w:ind w:firstLine="709"/>
        <w:jc w:val="both"/>
        <w:rPr>
          <w:bCs/>
          <w:sz w:val="28"/>
          <w:szCs w:val="28"/>
        </w:rPr>
      </w:pPr>
      <w:r>
        <w:rPr>
          <w:bCs/>
          <w:sz w:val="28"/>
          <w:szCs w:val="28"/>
        </w:rPr>
        <w:t xml:space="preserve">9.   </w:t>
      </w:r>
      <w:r w:rsidR="00D96F51">
        <w:rPr>
          <w:bCs/>
          <w:sz w:val="28"/>
          <w:szCs w:val="28"/>
        </w:rPr>
        <w:t xml:space="preserve">В разделе </w:t>
      </w:r>
      <w:r w:rsidR="00D96F51">
        <w:rPr>
          <w:bCs/>
          <w:sz w:val="28"/>
          <w:szCs w:val="28"/>
          <w:lang w:val="en-US"/>
        </w:rPr>
        <w:t>III</w:t>
      </w:r>
      <w:r w:rsidR="00D96F51">
        <w:rPr>
          <w:bCs/>
          <w:sz w:val="28"/>
          <w:szCs w:val="28"/>
        </w:rPr>
        <w:t xml:space="preserve"> в пункте 3.1.  слова «</w:t>
      </w:r>
      <w:r w:rsidR="00D96F51" w:rsidRPr="00D96F51">
        <w:rPr>
          <w:sz w:val="28"/>
          <w:szCs w:val="28"/>
        </w:rPr>
        <w:t>Описание административных процедур представлено в Приложении № 6 к</w:t>
      </w:r>
      <w:r w:rsidR="00D96F51" w:rsidRPr="00D96F51">
        <w:rPr>
          <w:spacing w:val="1"/>
          <w:sz w:val="28"/>
          <w:szCs w:val="28"/>
        </w:rPr>
        <w:t xml:space="preserve"> </w:t>
      </w:r>
      <w:r w:rsidR="00D96F51" w:rsidRPr="00D96F51">
        <w:rPr>
          <w:sz w:val="28"/>
          <w:szCs w:val="28"/>
        </w:rPr>
        <w:t>настоящему</w:t>
      </w:r>
      <w:r w:rsidR="00D96F51" w:rsidRPr="00D96F51">
        <w:rPr>
          <w:spacing w:val="-5"/>
          <w:sz w:val="28"/>
          <w:szCs w:val="28"/>
        </w:rPr>
        <w:t xml:space="preserve"> </w:t>
      </w:r>
      <w:r w:rsidR="00D96F51" w:rsidRPr="00D96F51">
        <w:rPr>
          <w:sz w:val="28"/>
          <w:szCs w:val="28"/>
        </w:rPr>
        <w:t>Административному</w:t>
      </w:r>
      <w:r w:rsidR="00D96F51" w:rsidRPr="00D96F51">
        <w:rPr>
          <w:spacing w:val="-4"/>
          <w:sz w:val="28"/>
          <w:szCs w:val="28"/>
        </w:rPr>
        <w:t xml:space="preserve"> </w:t>
      </w:r>
      <w:r w:rsidR="00D96F51" w:rsidRPr="00D96F51">
        <w:rPr>
          <w:sz w:val="28"/>
          <w:szCs w:val="28"/>
        </w:rPr>
        <w:t>регламенту</w:t>
      </w:r>
      <w:r w:rsidR="00D96F51">
        <w:rPr>
          <w:sz w:val="28"/>
          <w:szCs w:val="28"/>
        </w:rPr>
        <w:t xml:space="preserve">»  заменить словами:  </w:t>
      </w:r>
      <w:r w:rsidR="00D96F51">
        <w:rPr>
          <w:bCs/>
          <w:sz w:val="28"/>
          <w:szCs w:val="28"/>
        </w:rPr>
        <w:t>«</w:t>
      </w:r>
      <w:r w:rsidR="00D96F51" w:rsidRPr="00D96F51">
        <w:rPr>
          <w:sz w:val="28"/>
          <w:szCs w:val="28"/>
        </w:rPr>
        <w:t xml:space="preserve">Описание административных процедур представлено в Приложении № </w:t>
      </w:r>
      <w:r w:rsidR="00D96F51">
        <w:rPr>
          <w:sz w:val="28"/>
          <w:szCs w:val="28"/>
        </w:rPr>
        <w:t>7</w:t>
      </w:r>
      <w:r w:rsidR="00D96F51" w:rsidRPr="00D96F51">
        <w:rPr>
          <w:sz w:val="28"/>
          <w:szCs w:val="28"/>
        </w:rPr>
        <w:t xml:space="preserve"> к</w:t>
      </w:r>
      <w:r w:rsidR="00D96F51" w:rsidRPr="00D96F51">
        <w:rPr>
          <w:spacing w:val="1"/>
          <w:sz w:val="28"/>
          <w:szCs w:val="28"/>
        </w:rPr>
        <w:t xml:space="preserve"> </w:t>
      </w:r>
      <w:r w:rsidR="00D96F51" w:rsidRPr="00D96F51">
        <w:rPr>
          <w:sz w:val="28"/>
          <w:szCs w:val="28"/>
        </w:rPr>
        <w:t>настоящему</w:t>
      </w:r>
      <w:r w:rsidR="00D96F51" w:rsidRPr="00D96F51">
        <w:rPr>
          <w:spacing w:val="-5"/>
          <w:sz w:val="28"/>
          <w:szCs w:val="28"/>
        </w:rPr>
        <w:t xml:space="preserve"> </w:t>
      </w:r>
      <w:r w:rsidR="00D96F51" w:rsidRPr="00D96F51">
        <w:rPr>
          <w:sz w:val="28"/>
          <w:szCs w:val="28"/>
        </w:rPr>
        <w:t>Административному</w:t>
      </w:r>
      <w:r w:rsidR="00D96F51" w:rsidRPr="00D96F51">
        <w:rPr>
          <w:spacing w:val="-4"/>
          <w:sz w:val="28"/>
          <w:szCs w:val="28"/>
        </w:rPr>
        <w:t xml:space="preserve"> </w:t>
      </w:r>
      <w:r w:rsidR="00D96F51" w:rsidRPr="00D96F51">
        <w:rPr>
          <w:sz w:val="28"/>
          <w:szCs w:val="28"/>
        </w:rPr>
        <w:t>регламенту</w:t>
      </w:r>
      <w:r w:rsidR="00D96F51">
        <w:rPr>
          <w:sz w:val="28"/>
          <w:szCs w:val="28"/>
        </w:rPr>
        <w:t xml:space="preserve">»  </w:t>
      </w:r>
    </w:p>
    <w:p w:rsidR="00004668" w:rsidRPr="00760D16" w:rsidRDefault="00004668" w:rsidP="00A96510">
      <w:pPr>
        <w:adjustRightInd w:val="0"/>
        <w:ind w:firstLine="709"/>
        <w:jc w:val="both"/>
        <w:rPr>
          <w:sz w:val="28"/>
          <w:szCs w:val="28"/>
        </w:rPr>
      </w:pPr>
    </w:p>
    <w:p w:rsidR="00514BE6" w:rsidRPr="00760D16" w:rsidRDefault="00F75124" w:rsidP="00514BE6">
      <w:pPr>
        <w:ind w:firstLine="709"/>
        <w:jc w:val="both"/>
        <w:rPr>
          <w:sz w:val="28"/>
          <w:szCs w:val="28"/>
          <w:lang w:eastAsia="ru-RU"/>
        </w:rPr>
      </w:pPr>
      <w:r>
        <w:rPr>
          <w:sz w:val="28"/>
          <w:szCs w:val="28"/>
          <w:lang w:eastAsia="ru-RU"/>
        </w:rPr>
        <w:lastRenderedPageBreak/>
        <w:t>10</w:t>
      </w:r>
      <w:r w:rsidR="00514BE6" w:rsidRPr="00760D16">
        <w:rPr>
          <w:sz w:val="28"/>
          <w:szCs w:val="28"/>
          <w:lang w:eastAsia="ru-RU"/>
        </w:rPr>
        <w:t xml:space="preserve">. </w:t>
      </w:r>
      <w:r>
        <w:rPr>
          <w:sz w:val="28"/>
          <w:szCs w:val="28"/>
          <w:lang w:eastAsia="ru-RU"/>
        </w:rPr>
        <w:t xml:space="preserve"> </w:t>
      </w:r>
      <w:r w:rsidR="00514BE6" w:rsidRPr="00760D16">
        <w:rPr>
          <w:sz w:val="28"/>
          <w:szCs w:val="28"/>
          <w:lang w:eastAsia="ru-RU"/>
        </w:rPr>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514BE6" w:rsidRPr="00760D16" w:rsidRDefault="00F75124" w:rsidP="00514BE6">
      <w:pPr>
        <w:ind w:firstLine="709"/>
        <w:jc w:val="both"/>
        <w:rPr>
          <w:sz w:val="28"/>
          <w:szCs w:val="28"/>
          <w:lang w:eastAsia="ru-RU"/>
        </w:rPr>
      </w:pPr>
      <w:r>
        <w:rPr>
          <w:sz w:val="28"/>
          <w:szCs w:val="28"/>
          <w:lang w:eastAsia="ru-RU"/>
        </w:rPr>
        <w:t>11</w:t>
      </w:r>
      <w:r w:rsidR="00514BE6" w:rsidRPr="00760D16">
        <w:rPr>
          <w:sz w:val="28"/>
          <w:szCs w:val="28"/>
          <w:lang w:eastAsia="ru-RU"/>
        </w:rPr>
        <w:t xml:space="preserve">. </w:t>
      </w:r>
      <w:r>
        <w:rPr>
          <w:sz w:val="28"/>
          <w:szCs w:val="28"/>
          <w:lang w:eastAsia="ru-RU"/>
        </w:rPr>
        <w:t xml:space="preserve"> </w:t>
      </w:r>
      <w:r w:rsidR="00514BE6" w:rsidRPr="00760D16">
        <w:rPr>
          <w:sz w:val="28"/>
          <w:szCs w:val="28"/>
          <w:lang w:eastAsia="ru-RU"/>
        </w:rPr>
        <w:t>Настоящее постановление вступает в силу по истечении 10 дней со дня его официального опубликования.</w:t>
      </w:r>
    </w:p>
    <w:p w:rsidR="00514BE6" w:rsidRDefault="00F75124" w:rsidP="00514BE6">
      <w:pPr>
        <w:ind w:firstLine="709"/>
        <w:jc w:val="both"/>
        <w:rPr>
          <w:sz w:val="28"/>
          <w:szCs w:val="28"/>
          <w:lang w:eastAsia="ru-RU"/>
        </w:rPr>
      </w:pPr>
      <w:r>
        <w:rPr>
          <w:sz w:val="28"/>
          <w:szCs w:val="28"/>
          <w:lang w:eastAsia="ru-RU"/>
        </w:rPr>
        <w:t>12</w:t>
      </w:r>
      <w:r w:rsidR="00514BE6" w:rsidRPr="00760D16">
        <w:rPr>
          <w:sz w:val="28"/>
          <w:szCs w:val="28"/>
          <w:lang w:eastAsia="ru-RU"/>
        </w:rPr>
        <w:t xml:space="preserve">. </w:t>
      </w:r>
      <w:r>
        <w:rPr>
          <w:sz w:val="28"/>
          <w:szCs w:val="28"/>
          <w:lang w:eastAsia="ru-RU"/>
        </w:rPr>
        <w:t xml:space="preserve"> </w:t>
      </w:r>
      <w:r w:rsidR="00514BE6" w:rsidRPr="00760D16">
        <w:rPr>
          <w:sz w:val="28"/>
          <w:szCs w:val="28"/>
          <w:lang w:eastAsia="ru-RU"/>
        </w:rPr>
        <w:t>Контроль за исполнением настоящего постановления возложить на Первого заместителя Главы городского округа Е.А. Пензина.</w:t>
      </w:r>
    </w:p>
    <w:p w:rsidR="00514BE6" w:rsidRDefault="00514BE6" w:rsidP="00514BE6">
      <w:pPr>
        <w:ind w:firstLine="709"/>
        <w:jc w:val="both"/>
        <w:rPr>
          <w:sz w:val="28"/>
          <w:szCs w:val="28"/>
          <w:lang w:eastAsia="ru-RU"/>
        </w:rPr>
      </w:pPr>
    </w:p>
    <w:p w:rsidR="00514BE6" w:rsidRDefault="00514BE6" w:rsidP="00514BE6">
      <w:pPr>
        <w:ind w:firstLine="709"/>
        <w:jc w:val="both"/>
        <w:rPr>
          <w:sz w:val="28"/>
          <w:szCs w:val="28"/>
          <w:lang w:eastAsia="ru-RU"/>
        </w:rPr>
      </w:pPr>
    </w:p>
    <w:p w:rsidR="00514BE6" w:rsidRDefault="00514BE6" w:rsidP="00514BE6">
      <w:pPr>
        <w:jc w:val="both"/>
        <w:rPr>
          <w:b/>
          <w:bCs/>
          <w:sz w:val="28"/>
          <w:szCs w:val="28"/>
          <w:lang w:eastAsia="ru-RU"/>
        </w:rPr>
      </w:pPr>
      <w:r w:rsidRPr="008B6C53">
        <w:rPr>
          <w:b/>
          <w:bCs/>
          <w:sz w:val="28"/>
          <w:szCs w:val="28"/>
          <w:lang w:eastAsia="ru-RU"/>
        </w:rPr>
        <w:t xml:space="preserve">Глава городского округа                 </w:t>
      </w:r>
      <w:r>
        <w:rPr>
          <w:b/>
          <w:bCs/>
          <w:sz w:val="28"/>
          <w:szCs w:val="28"/>
          <w:lang w:eastAsia="ru-RU"/>
        </w:rPr>
        <w:t xml:space="preserve">                              </w:t>
      </w:r>
      <w:r w:rsidRPr="008B6C53">
        <w:rPr>
          <w:b/>
          <w:bCs/>
          <w:sz w:val="28"/>
          <w:szCs w:val="28"/>
          <w:lang w:eastAsia="ru-RU"/>
        </w:rPr>
        <w:t xml:space="preserve">                    С.П.Попов</w:t>
      </w:r>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8456C3" w:rsidRPr="00F12AD0" w:rsidRDefault="008456C3" w:rsidP="008456C3">
      <w:pPr>
        <w:keepNext/>
        <w:keepLines/>
        <w:ind w:firstLine="709"/>
        <w:jc w:val="both"/>
        <w:rPr>
          <w:sz w:val="28"/>
          <w:szCs w:val="28"/>
        </w:rPr>
      </w:pPr>
    </w:p>
    <w:p w:rsidR="008456C3" w:rsidRDefault="008456C3" w:rsidP="008456C3">
      <w:pPr>
        <w:jc w:val="both"/>
        <w:rPr>
          <w:sz w:val="28"/>
          <w:szCs w:val="28"/>
        </w:rPr>
      </w:pPr>
      <w:bookmarkStart w:id="0" w:name="_Toc113371010"/>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514BE6" w:rsidRDefault="00514BE6" w:rsidP="008456C3">
      <w:pPr>
        <w:jc w:val="both"/>
        <w:rPr>
          <w:sz w:val="28"/>
          <w:szCs w:val="28"/>
        </w:rPr>
      </w:pPr>
    </w:p>
    <w:p w:rsidR="008456C3" w:rsidRPr="00F12AD0" w:rsidRDefault="008456C3" w:rsidP="008456C3">
      <w:pPr>
        <w:jc w:val="both"/>
        <w:rPr>
          <w:sz w:val="28"/>
          <w:szCs w:val="28"/>
        </w:rPr>
      </w:pPr>
    </w:p>
    <w:bookmarkEnd w:id="0"/>
    <w:p w:rsidR="00602F95" w:rsidRDefault="00602F95"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F24C2" w:rsidRDefault="004F24C2" w:rsidP="00B05544">
      <w:pPr>
        <w:pStyle w:val="a3"/>
        <w:ind w:left="284"/>
      </w:pPr>
    </w:p>
    <w:p w:rsidR="004A189A" w:rsidRDefault="004A189A"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C6730F" w:rsidP="00380E0C">
      <w:pPr>
        <w:pStyle w:val="a3"/>
        <w:ind w:left="284" w:firstLine="707"/>
      </w:pPr>
    </w:p>
    <w:p w:rsidR="00C6730F" w:rsidRDefault="00F75124" w:rsidP="00F75124">
      <w:pPr>
        <w:pStyle w:val="a3"/>
      </w:pPr>
      <w:r>
        <w:rPr>
          <w:sz w:val="24"/>
          <w:szCs w:val="24"/>
        </w:rPr>
        <w:t>Глебова 21121</w:t>
      </w:r>
    </w:p>
    <w:p w:rsidR="00C6730F" w:rsidRDefault="00C6730F" w:rsidP="00380E0C">
      <w:pPr>
        <w:pStyle w:val="a3"/>
        <w:ind w:left="284" w:firstLine="707"/>
      </w:pPr>
    </w:p>
    <w:p w:rsidR="00C6730F" w:rsidRDefault="00C6730F" w:rsidP="00380E0C">
      <w:pPr>
        <w:pStyle w:val="a3"/>
        <w:ind w:left="284" w:firstLine="707"/>
      </w:pPr>
    </w:p>
    <w:p w:rsidR="00E815A0" w:rsidRDefault="00E815A0" w:rsidP="00E815A0">
      <w:pPr>
        <w:pStyle w:val="a3"/>
        <w:ind w:left="284" w:firstLine="707"/>
        <w:jc w:val="right"/>
      </w:pPr>
      <w:r>
        <w:lastRenderedPageBreak/>
        <w:t xml:space="preserve">Приложение 1 к постановлению </w:t>
      </w:r>
    </w:p>
    <w:p w:rsidR="00C6730F" w:rsidRDefault="00E815A0" w:rsidP="00E815A0">
      <w:pPr>
        <w:pStyle w:val="a3"/>
        <w:ind w:left="284" w:firstLine="707"/>
        <w:jc w:val="right"/>
      </w:pPr>
      <w:r>
        <w:t xml:space="preserve">Администрации городского округа </w:t>
      </w:r>
    </w:p>
    <w:p w:rsidR="00E815A0" w:rsidRDefault="00E815A0" w:rsidP="00E815A0">
      <w:pPr>
        <w:pStyle w:val="a3"/>
        <w:ind w:left="284" w:firstLine="707"/>
        <w:jc w:val="right"/>
      </w:pPr>
      <w:r>
        <w:t>«____» от ________2023  № _______</w:t>
      </w:r>
    </w:p>
    <w:p w:rsidR="00E815A0" w:rsidRDefault="00E815A0" w:rsidP="00E815A0">
      <w:pPr>
        <w:pStyle w:val="a3"/>
        <w:ind w:left="284" w:firstLine="707"/>
        <w:jc w:val="right"/>
      </w:pPr>
    </w:p>
    <w:p w:rsidR="004A189A" w:rsidRPr="00C6730F" w:rsidRDefault="00C6730F" w:rsidP="00C6730F">
      <w:pPr>
        <w:pStyle w:val="a3"/>
        <w:ind w:right="20"/>
        <w:rPr>
          <w:spacing w:val="-67"/>
          <w:sz w:val="24"/>
          <w:szCs w:val="24"/>
        </w:rPr>
      </w:pPr>
      <w:r>
        <w:rPr>
          <w:sz w:val="24"/>
          <w:szCs w:val="24"/>
        </w:rPr>
        <w:t xml:space="preserve">                                                                                  </w:t>
      </w:r>
      <w:r w:rsidR="00244690" w:rsidRPr="00C6730F">
        <w:rPr>
          <w:sz w:val="24"/>
          <w:szCs w:val="24"/>
        </w:rPr>
        <w:t>Приложение № 1</w:t>
      </w:r>
      <w:r w:rsidR="00244690" w:rsidRPr="00C6730F">
        <w:rPr>
          <w:spacing w:val="-67"/>
          <w:sz w:val="24"/>
          <w:szCs w:val="24"/>
        </w:rPr>
        <w:t xml:space="preserve"> </w:t>
      </w:r>
    </w:p>
    <w:p w:rsidR="00602F95" w:rsidRDefault="00244690" w:rsidP="004A189A">
      <w:pPr>
        <w:pStyle w:val="a3"/>
        <w:ind w:left="5103" w:right="20"/>
        <w:rPr>
          <w:sz w:val="30"/>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sidR="004A189A">
        <w:rPr>
          <w:spacing w:val="-8"/>
          <w:sz w:val="24"/>
          <w:szCs w:val="24"/>
        </w:rPr>
        <w:t xml:space="preserve"> </w:t>
      </w:r>
      <w:r w:rsidRPr="004A189A">
        <w:rPr>
          <w:sz w:val="24"/>
          <w:szCs w:val="24"/>
        </w:rPr>
        <w:t>предоставлению</w:t>
      </w:r>
      <w:r w:rsidR="004A189A">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sidR="004A189A">
        <w:rPr>
          <w:sz w:val="24"/>
          <w:szCs w:val="24"/>
        </w:rPr>
        <w:t xml:space="preserve"> </w:t>
      </w:r>
      <w:r w:rsidR="004A189A" w:rsidRPr="004A189A">
        <w:rPr>
          <w:sz w:val="24"/>
          <w:szCs w:val="24"/>
        </w:rPr>
        <w:t>«Направление</w:t>
      </w:r>
      <w:r w:rsidR="004A189A" w:rsidRPr="004A189A">
        <w:rPr>
          <w:spacing w:val="-3"/>
          <w:sz w:val="24"/>
          <w:szCs w:val="24"/>
        </w:rPr>
        <w:t xml:space="preserve"> </w:t>
      </w:r>
      <w:r w:rsidR="004A189A" w:rsidRPr="004A189A">
        <w:rPr>
          <w:sz w:val="24"/>
          <w:szCs w:val="24"/>
        </w:rPr>
        <w:t>уведомления</w:t>
      </w:r>
      <w:r w:rsidR="004A189A" w:rsidRPr="004A189A">
        <w:rPr>
          <w:spacing w:val="-5"/>
          <w:sz w:val="24"/>
          <w:szCs w:val="24"/>
        </w:rPr>
        <w:t xml:space="preserve"> </w:t>
      </w:r>
      <w:r w:rsidR="004A189A" w:rsidRPr="004A189A">
        <w:rPr>
          <w:sz w:val="24"/>
          <w:szCs w:val="24"/>
        </w:rPr>
        <w:t>о</w:t>
      </w:r>
      <w:r w:rsidR="004A189A">
        <w:rPr>
          <w:sz w:val="24"/>
          <w:szCs w:val="24"/>
        </w:rPr>
        <w:t xml:space="preserve"> </w:t>
      </w:r>
      <w:r w:rsidR="004A189A" w:rsidRPr="004A189A">
        <w:rPr>
          <w:sz w:val="24"/>
          <w:szCs w:val="24"/>
        </w:rPr>
        <w:t>соответствии построенных или реконструированных объектов</w:t>
      </w:r>
      <w:r w:rsidR="004A189A" w:rsidRPr="004A189A">
        <w:rPr>
          <w:spacing w:val="1"/>
          <w:sz w:val="24"/>
          <w:szCs w:val="24"/>
        </w:rPr>
        <w:t xml:space="preserve"> </w:t>
      </w:r>
      <w:r w:rsidR="004A189A" w:rsidRPr="004A189A">
        <w:rPr>
          <w:sz w:val="24"/>
          <w:szCs w:val="24"/>
        </w:rPr>
        <w:t>индивидуального жилищного строительства или садового дома требованиям</w:t>
      </w:r>
      <w:r w:rsidR="004A189A" w:rsidRPr="004A189A">
        <w:rPr>
          <w:spacing w:val="1"/>
          <w:sz w:val="24"/>
          <w:szCs w:val="24"/>
        </w:rPr>
        <w:t xml:space="preserve"> </w:t>
      </w:r>
      <w:r w:rsidR="004A189A" w:rsidRPr="004A189A">
        <w:rPr>
          <w:sz w:val="24"/>
          <w:szCs w:val="24"/>
        </w:rPr>
        <w:t>законодательства Российской Федерации о градостроительной деятельности»</w:t>
      </w:r>
    </w:p>
    <w:p w:rsidR="00E815A0" w:rsidRDefault="00E815A0" w:rsidP="004A189A">
      <w:pPr>
        <w:tabs>
          <w:tab w:val="left" w:pos="10091"/>
        </w:tabs>
        <w:spacing w:line="249" w:lineRule="auto"/>
        <w:ind w:left="4275" w:right="320" w:hanging="22"/>
        <w:jc w:val="both"/>
        <w:rPr>
          <w:sz w:val="24"/>
        </w:rPr>
      </w:pPr>
    </w:p>
    <w:p w:rsidR="004A189A" w:rsidRDefault="00244690" w:rsidP="004A189A">
      <w:pPr>
        <w:tabs>
          <w:tab w:val="left" w:pos="10091"/>
        </w:tabs>
        <w:spacing w:line="249" w:lineRule="auto"/>
        <w:ind w:left="4275" w:right="320" w:hanging="22"/>
        <w:jc w:val="both"/>
        <w:rPr>
          <w:sz w:val="24"/>
          <w:u w:val="single"/>
        </w:rPr>
      </w:pPr>
      <w:r>
        <w:rPr>
          <w:sz w:val="24"/>
        </w:rPr>
        <w:t>Кому</w:t>
      </w:r>
      <w:r w:rsidR="004A189A">
        <w:rPr>
          <w:sz w:val="24"/>
        </w:rPr>
        <w:t>___________________________________</w:t>
      </w:r>
    </w:p>
    <w:p w:rsidR="004A189A" w:rsidRDefault="00244690" w:rsidP="004A189A">
      <w:pPr>
        <w:tabs>
          <w:tab w:val="left" w:pos="10091"/>
        </w:tabs>
        <w:spacing w:line="249" w:lineRule="auto"/>
        <w:ind w:left="4275" w:right="320" w:hanging="22"/>
        <w:jc w:val="both"/>
        <w:rPr>
          <w:sz w:val="20"/>
        </w:rPr>
      </w:pPr>
      <w:r>
        <w:rPr>
          <w:sz w:val="24"/>
        </w:rPr>
        <w:t xml:space="preserve"> </w:t>
      </w:r>
      <w:r>
        <w:rPr>
          <w:sz w:val="20"/>
        </w:rPr>
        <w:t xml:space="preserve">(фамилия, имя, отчество (при наличии) застройщика, ОГРНИП </w:t>
      </w:r>
    </w:p>
    <w:p w:rsidR="00602F95" w:rsidRDefault="00244690" w:rsidP="004A189A">
      <w:pPr>
        <w:tabs>
          <w:tab w:val="left" w:pos="10091"/>
        </w:tabs>
        <w:spacing w:line="249" w:lineRule="auto"/>
        <w:ind w:left="4275" w:right="320" w:hanging="22"/>
        <w:jc w:val="both"/>
        <w:rPr>
          <w:sz w:val="20"/>
        </w:rPr>
      </w:pPr>
      <w:r>
        <w:rPr>
          <w:sz w:val="20"/>
        </w:rPr>
        <w:t>(для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r w:rsidR="004A189A">
        <w:rPr>
          <w:sz w:val="20"/>
        </w:rPr>
        <w:t xml:space="preserve"> </w:t>
      </w: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D80851">
      <w:pPr>
        <w:pStyle w:val="a3"/>
        <w:ind w:left="0"/>
        <w:jc w:val="left"/>
        <w:rPr>
          <w:sz w:val="17"/>
        </w:rPr>
      </w:pPr>
      <w:r w:rsidRPr="00D80851">
        <w:pict>
          <v:shape id="_x0000_s1052" style="position:absolute;margin-left:226.95pt;margin-top:12.05pt;width:336pt;height:.1pt;z-index:-15728640;mso-wrap-distance-left:0;mso-wrap-distance-right:0;mso-position-horizontal-relative:page" coordorigin="4539,241" coordsize="6720,0" path="m4539,241r6720,e" filled="f" strokeweight=".21164mm">
            <v:path arrowok="t"/>
            <w10:wrap type="topAndBottom" anchorx="page"/>
          </v:shape>
        </w:pict>
      </w:r>
    </w:p>
    <w:p w:rsidR="00602F95" w:rsidRDefault="00244690" w:rsidP="00FA768F">
      <w:pPr>
        <w:spacing w:before="2"/>
        <w:ind w:left="3658"/>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4"/>
          <w:sz w:val="20"/>
        </w:rPr>
        <w:t xml:space="preserve"> </w:t>
      </w:r>
      <w:r>
        <w:rPr>
          <w:sz w:val="20"/>
        </w:rPr>
        <w:t>адрес,</w:t>
      </w:r>
      <w:r>
        <w:rPr>
          <w:spacing w:val="-4"/>
          <w:sz w:val="20"/>
        </w:rPr>
        <w:t xml:space="preserve"> </w:t>
      </w:r>
      <w:r>
        <w:rPr>
          <w:sz w:val="20"/>
        </w:rPr>
        <w:t>телефон,</w:t>
      </w:r>
      <w:r>
        <w:rPr>
          <w:spacing w:val="-3"/>
          <w:sz w:val="20"/>
        </w:rPr>
        <w:t xml:space="preserve"> </w:t>
      </w:r>
      <w:r>
        <w:rPr>
          <w:sz w:val="20"/>
        </w:rPr>
        <w:t>адрес</w:t>
      </w:r>
      <w:r>
        <w:rPr>
          <w:spacing w:val="-4"/>
          <w:sz w:val="20"/>
        </w:rPr>
        <w:t xml:space="preserve"> </w:t>
      </w:r>
      <w:r>
        <w:rPr>
          <w:sz w:val="20"/>
        </w:rPr>
        <w:t>электронной</w:t>
      </w:r>
      <w:r>
        <w:rPr>
          <w:spacing w:val="-2"/>
          <w:sz w:val="20"/>
        </w:rPr>
        <w:t xml:space="preserve"> </w:t>
      </w:r>
      <w:r>
        <w:rPr>
          <w:sz w:val="20"/>
        </w:rPr>
        <w:t>почты</w:t>
      </w:r>
      <w:r>
        <w:rPr>
          <w:spacing w:val="-4"/>
          <w:sz w:val="20"/>
        </w:rPr>
        <w:t xml:space="preserve"> </w:t>
      </w:r>
      <w:r>
        <w:rPr>
          <w:sz w:val="20"/>
        </w:rPr>
        <w:t>застройщика)</w:t>
      </w:r>
    </w:p>
    <w:p w:rsidR="00FA768F" w:rsidRDefault="00244690" w:rsidP="00FA768F">
      <w:pPr>
        <w:ind w:left="269" w:right="276"/>
        <w:jc w:val="center"/>
        <w:rPr>
          <w:b/>
          <w:sz w:val="24"/>
        </w:rPr>
      </w:pPr>
      <w:r>
        <w:rPr>
          <w:b/>
          <w:sz w:val="24"/>
        </w:rPr>
        <w:t>Р</w:t>
      </w:r>
      <w:r>
        <w:rPr>
          <w:b/>
          <w:spacing w:val="-3"/>
          <w:sz w:val="24"/>
        </w:rPr>
        <w:t xml:space="preserve"> </w:t>
      </w:r>
      <w:r>
        <w:rPr>
          <w:b/>
          <w:sz w:val="24"/>
        </w:rPr>
        <w:t>Е Ш</w:t>
      </w:r>
      <w:r>
        <w:rPr>
          <w:b/>
          <w:spacing w:val="-1"/>
          <w:sz w:val="24"/>
        </w:rPr>
        <w:t xml:space="preserve"> </w:t>
      </w:r>
      <w:r>
        <w:rPr>
          <w:b/>
          <w:sz w:val="24"/>
        </w:rPr>
        <w:t>Е Н И</w:t>
      </w:r>
      <w:r>
        <w:rPr>
          <w:b/>
          <w:spacing w:val="-1"/>
          <w:sz w:val="24"/>
        </w:rPr>
        <w:t xml:space="preserve"> </w:t>
      </w:r>
      <w:r>
        <w:rPr>
          <w:b/>
          <w:sz w:val="24"/>
        </w:rPr>
        <w:t>Е</w:t>
      </w:r>
    </w:p>
    <w:p w:rsidR="00602F95" w:rsidRDefault="00244690" w:rsidP="00FA768F">
      <w:pPr>
        <w:ind w:left="269" w:right="276"/>
        <w:jc w:val="center"/>
        <w:rPr>
          <w:b/>
          <w:sz w:val="20"/>
        </w:rPr>
      </w:pPr>
      <w:r>
        <w:rPr>
          <w:b/>
          <w:sz w:val="24"/>
        </w:rPr>
        <w:t>об</w:t>
      </w:r>
      <w:r>
        <w:rPr>
          <w:b/>
          <w:spacing w:val="-1"/>
          <w:sz w:val="24"/>
        </w:rPr>
        <w:t xml:space="preserve"> </w:t>
      </w:r>
      <w:r>
        <w:rPr>
          <w:b/>
          <w:sz w:val="24"/>
        </w:rPr>
        <w:t>отказе</w:t>
      </w:r>
      <w:r>
        <w:rPr>
          <w:b/>
          <w:spacing w:val="-3"/>
          <w:sz w:val="24"/>
        </w:rPr>
        <w:t xml:space="preserve"> </w:t>
      </w:r>
      <w:r>
        <w:rPr>
          <w:b/>
          <w:sz w:val="24"/>
        </w:rPr>
        <w:t>в</w:t>
      </w:r>
      <w:r>
        <w:rPr>
          <w:b/>
          <w:spacing w:val="-2"/>
          <w:sz w:val="24"/>
        </w:rPr>
        <w:t xml:space="preserve"> </w:t>
      </w:r>
      <w:r>
        <w:rPr>
          <w:b/>
          <w:sz w:val="24"/>
        </w:rPr>
        <w:t>приеме</w:t>
      </w:r>
      <w:r>
        <w:rPr>
          <w:b/>
          <w:spacing w:val="-2"/>
          <w:sz w:val="24"/>
        </w:rPr>
        <w:t xml:space="preserve"> </w:t>
      </w:r>
      <w:r>
        <w:rPr>
          <w:b/>
          <w:sz w:val="24"/>
        </w:rPr>
        <w:t>документов</w:t>
      </w:r>
    </w:p>
    <w:p w:rsidR="00602F95" w:rsidRDefault="00D80851">
      <w:pPr>
        <w:pStyle w:val="a3"/>
        <w:spacing w:before="5"/>
        <w:ind w:left="0"/>
        <w:jc w:val="left"/>
        <w:rPr>
          <w:b/>
          <w:sz w:val="25"/>
        </w:rPr>
      </w:pPr>
      <w:r w:rsidRPr="00D80851">
        <w:pict>
          <v:shape id="_x0000_s1051" style="position:absolute;margin-left:63.85pt;margin-top:16.9pt;width:498.05pt;height:.1pt;z-index:-15728128;mso-wrap-distance-left:0;mso-wrap-distance-right:0;mso-position-horizontal-relative:page" coordorigin="1277,338" coordsize="9961,0" path="m1277,338r9961,e" filled="f" strokeweight=".21164mm">
            <v:path arrowok="t"/>
            <w10:wrap type="topAndBottom" anchorx="page"/>
          </v:shape>
        </w:pict>
      </w:r>
    </w:p>
    <w:p w:rsidR="00602F95" w:rsidRDefault="00244690">
      <w:pPr>
        <w:ind w:left="673" w:right="418" w:hanging="250"/>
        <w:rPr>
          <w:sz w:val="20"/>
        </w:rPr>
      </w:pPr>
      <w:r>
        <w:rPr>
          <w:sz w:val="20"/>
        </w:rPr>
        <w:t>(наименование уполномоченного на выдачу разрешений на строительство федерального органа исполнительной</w:t>
      </w:r>
      <w:r>
        <w:rPr>
          <w:spacing w:val="-47"/>
          <w:sz w:val="20"/>
        </w:rPr>
        <w:t xml:space="preserve"> </w:t>
      </w:r>
      <w:r>
        <w:rPr>
          <w:sz w:val="20"/>
        </w:rPr>
        <w:t>власти,</w:t>
      </w:r>
      <w:r>
        <w:rPr>
          <w:spacing w:val="-3"/>
          <w:sz w:val="20"/>
        </w:rPr>
        <w:t xml:space="preserve"> </w:t>
      </w:r>
      <w:r>
        <w:rPr>
          <w:sz w:val="20"/>
        </w:rPr>
        <w:t>органа</w:t>
      </w:r>
      <w:r>
        <w:rPr>
          <w:spacing w:val="-3"/>
          <w:sz w:val="20"/>
        </w:rPr>
        <w:t xml:space="preserve"> </w:t>
      </w:r>
      <w:r>
        <w:rPr>
          <w:sz w:val="20"/>
        </w:rPr>
        <w:t>исполнительной</w:t>
      </w:r>
      <w:r>
        <w:rPr>
          <w:spacing w:val="-4"/>
          <w:sz w:val="20"/>
        </w:rPr>
        <w:t xml:space="preserve"> </w:t>
      </w:r>
      <w:r>
        <w:rPr>
          <w:sz w:val="20"/>
        </w:rPr>
        <w:t>власти</w:t>
      </w:r>
      <w:r>
        <w:rPr>
          <w:spacing w:val="-4"/>
          <w:sz w:val="20"/>
        </w:rPr>
        <w:t xml:space="preserve"> </w:t>
      </w:r>
      <w:r>
        <w:rPr>
          <w:sz w:val="20"/>
        </w:rPr>
        <w:t>субъекта</w:t>
      </w:r>
      <w:r>
        <w:rPr>
          <w:spacing w:val="-3"/>
          <w:sz w:val="20"/>
        </w:rPr>
        <w:t xml:space="preserve"> </w:t>
      </w:r>
      <w:r>
        <w:rPr>
          <w:sz w:val="20"/>
        </w:rPr>
        <w:t>Российской</w:t>
      </w:r>
      <w:r>
        <w:rPr>
          <w:spacing w:val="-4"/>
          <w:sz w:val="20"/>
        </w:rPr>
        <w:t xml:space="preserve"> </w:t>
      </w:r>
      <w:r>
        <w:rPr>
          <w:sz w:val="20"/>
        </w:rPr>
        <w:t>Федерации,</w:t>
      </w:r>
      <w:r>
        <w:rPr>
          <w:spacing w:val="-3"/>
          <w:sz w:val="20"/>
        </w:rPr>
        <w:t xml:space="preserve"> </w:t>
      </w:r>
      <w:r>
        <w:rPr>
          <w:sz w:val="20"/>
        </w:rPr>
        <w:t>органа</w:t>
      </w:r>
      <w:r>
        <w:rPr>
          <w:spacing w:val="-3"/>
          <w:sz w:val="20"/>
        </w:rPr>
        <w:t xml:space="preserve"> </w:t>
      </w:r>
      <w:r>
        <w:rPr>
          <w:sz w:val="20"/>
        </w:rPr>
        <w:t>местного</w:t>
      </w:r>
      <w:r>
        <w:rPr>
          <w:spacing w:val="-2"/>
          <w:sz w:val="20"/>
        </w:rPr>
        <w:t xml:space="preserve"> </w:t>
      </w:r>
      <w:r>
        <w:rPr>
          <w:sz w:val="20"/>
        </w:rPr>
        <w:t>самоуправления)</w:t>
      </w:r>
    </w:p>
    <w:p w:rsidR="00602F95" w:rsidRDefault="00602F95">
      <w:pPr>
        <w:pStyle w:val="a3"/>
        <w:spacing w:before="3"/>
        <w:ind w:left="0"/>
        <w:jc w:val="left"/>
        <w:rPr>
          <w:sz w:val="23"/>
        </w:rPr>
      </w:pPr>
    </w:p>
    <w:p w:rsidR="00602F95" w:rsidRDefault="00244690" w:rsidP="00E815A0">
      <w:pPr>
        <w:ind w:left="217" w:right="349" w:firstLine="566"/>
        <w:jc w:val="both"/>
        <w:rPr>
          <w:sz w:val="24"/>
        </w:rPr>
      </w:pPr>
      <w:r>
        <w:rPr>
          <w:sz w:val="24"/>
        </w:rPr>
        <w:t>В приеме документов для предоставления услуги "Направление уведомления о</w:t>
      </w:r>
      <w:r>
        <w:rPr>
          <w:spacing w:val="1"/>
          <w:sz w:val="24"/>
        </w:rPr>
        <w:t xml:space="preserve"> </w:t>
      </w:r>
      <w:r>
        <w:rPr>
          <w:sz w:val="24"/>
        </w:rPr>
        <w:t>соответствии построенных или реконструированных объекта индивидуального жилищного</w:t>
      </w:r>
      <w:r>
        <w:rPr>
          <w:spacing w:val="1"/>
          <w:sz w:val="24"/>
        </w:rPr>
        <w:t xml:space="preserve"> </w:t>
      </w:r>
      <w:r>
        <w:rPr>
          <w:sz w:val="24"/>
        </w:rPr>
        <w:t>строительства или садового дома требованиям законодательства о градостроительной</w:t>
      </w:r>
      <w:r>
        <w:rPr>
          <w:spacing w:val="1"/>
          <w:sz w:val="24"/>
        </w:rPr>
        <w:t xml:space="preserve"> </w:t>
      </w:r>
      <w:r>
        <w:rPr>
          <w:sz w:val="24"/>
        </w:rPr>
        <w:t>деятельности либо несоответствии построенных или реконструированных объекта</w:t>
      </w:r>
      <w:r>
        <w:rPr>
          <w:spacing w:val="1"/>
          <w:sz w:val="24"/>
        </w:rPr>
        <w:t xml:space="preserve"> </w:t>
      </w:r>
      <w:r>
        <w:rPr>
          <w:sz w:val="24"/>
        </w:rPr>
        <w:t>индивидуального жилищного строительства или садового дома требованиям законодательства о</w:t>
      </w:r>
      <w:r>
        <w:rPr>
          <w:spacing w:val="-57"/>
          <w:sz w:val="24"/>
        </w:rPr>
        <w:t xml:space="preserve"> </w:t>
      </w:r>
      <w:r>
        <w:rPr>
          <w:sz w:val="24"/>
        </w:rPr>
        <w:t>градостроительной</w:t>
      </w:r>
      <w:r>
        <w:rPr>
          <w:spacing w:val="-3"/>
          <w:sz w:val="24"/>
        </w:rPr>
        <w:t xml:space="preserve"> </w:t>
      </w:r>
      <w:r>
        <w:rPr>
          <w:sz w:val="24"/>
        </w:rPr>
        <w:t>деятельности" Вам</w:t>
      </w:r>
      <w:r>
        <w:rPr>
          <w:spacing w:val="-2"/>
          <w:sz w:val="24"/>
        </w:rPr>
        <w:t xml:space="preserve"> </w:t>
      </w:r>
      <w:r>
        <w:rPr>
          <w:sz w:val="24"/>
        </w:rPr>
        <w:t>отказано по следующим основаниям:</w:t>
      </w:r>
    </w:p>
    <w:p w:rsidR="00812ADF" w:rsidRDefault="00812ADF" w:rsidP="00FA768F">
      <w:pPr>
        <w:ind w:left="217" w:right="349" w:firstLine="566"/>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9"/>
        <w:gridCol w:w="4148"/>
        <w:gridCol w:w="3669"/>
      </w:tblGrid>
      <w:tr w:rsidR="00812ADF" w:rsidRPr="002F68D9" w:rsidTr="003C3EF2">
        <w:trPr>
          <w:tblHeader/>
        </w:trPr>
        <w:tc>
          <w:tcPr>
            <w:tcW w:w="2002" w:type="dxa"/>
            <w:shd w:val="clear" w:color="auto" w:fill="auto"/>
            <w:vAlign w:val="center"/>
          </w:tcPr>
          <w:p w:rsidR="00812ADF" w:rsidRPr="002F68D9" w:rsidRDefault="00812ADF" w:rsidP="003C3EF2">
            <w:pPr>
              <w:spacing w:line="240" w:lineRule="atLeast"/>
              <w:jc w:val="center"/>
            </w:pPr>
            <w:r w:rsidRPr="002F68D9">
              <w:t>№ пункта</w:t>
            </w:r>
          </w:p>
          <w:p w:rsidR="00812ADF" w:rsidRPr="002F68D9" w:rsidRDefault="00812ADF" w:rsidP="003C3EF2">
            <w:pPr>
              <w:spacing w:line="240" w:lineRule="atLeast"/>
              <w:jc w:val="center"/>
            </w:pPr>
            <w:r w:rsidRPr="002F68D9">
              <w:t>Административного регламента</w:t>
            </w:r>
          </w:p>
        </w:tc>
        <w:tc>
          <w:tcPr>
            <w:tcW w:w="4393" w:type="dxa"/>
            <w:shd w:val="clear" w:color="auto" w:fill="auto"/>
            <w:vAlign w:val="center"/>
          </w:tcPr>
          <w:p w:rsidR="00812ADF" w:rsidRPr="002F68D9" w:rsidRDefault="00812ADF" w:rsidP="003C3EF2">
            <w:pPr>
              <w:spacing w:line="240" w:lineRule="atLeast"/>
              <w:jc w:val="center"/>
            </w:pPr>
            <w:r w:rsidRPr="002F68D9">
              <w:t>Наименование основания для отказа в соответствии с Административным регламентом</w:t>
            </w:r>
          </w:p>
        </w:tc>
        <w:tc>
          <w:tcPr>
            <w:tcW w:w="3884" w:type="dxa"/>
            <w:shd w:val="clear" w:color="auto" w:fill="auto"/>
            <w:vAlign w:val="center"/>
          </w:tcPr>
          <w:p w:rsidR="00812ADF" w:rsidRPr="002F68D9" w:rsidRDefault="00812ADF" w:rsidP="003C3EF2">
            <w:pPr>
              <w:spacing w:line="240" w:lineRule="atLeast"/>
              <w:jc w:val="center"/>
            </w:pPr>
            <w:r w:rsidRPr="002F68D9">
              <w:t>Разъяснение причин отказа</w:t>
            </w:r>
          </w:p>
          <w:p w:rsidR="00812ADF" w:rsidRPr="002F68D9" w:rsidRDefault="00812ADF" w:rsidP="003C3EF2">
            <w:pPr>
              <w:spacing w:line="240" w:lineRule="atLeast"/>
              <w:jc w:val="center"/>
            </w:pPr>
            <w:r w:rsidRPr="002F68D9">
              <w:t>в приеме документов</w:t>
            </w:r>
          </w:p>
        </w:tc>
      </w:tr>
      <w:tr w:rsidR="00812ADF" w:rsidRPr="002F68D9" w:rsidTr="003C3EF2">
        <w:tc>
          <w:tcPr>
            <w:tcW w:w="2002" w:type="dxa"/>
            <w:shd w:val="clear" w:color="auto" w:fill="auto"/>
          </w:tcPr>
          <w:p w:rsidR="00812ADF" w:rsidRPr="002F68D9" w:rsidRDefault="00812ADF" w:rsidP="003C3EF2">
            <w:pPr>
              <w:spacing w:after="120" w:line="240" w:lineRule="atLeast"/>
            </w:pPr>
            <w:r w:rsidRPr="002F68D9">
              <w:t xml:space="preserve">подпункт "а" пункта 2.12 </w:t>
            </w:r>
          </w:p>
        </w:tc>
        <w:tc>
          <w:tcPr>
            <w:tcW w:w="4393" w:type="dxa"/>
            <w:shd w:val="clear" w:color="auto" w:fill="auto"/>
          </w:tcPr>
          <w:p w:rsidR="00812ADF" w:rsidRPr="002F68D9" w:rsidRDefault="00812ADF" w:rsidP="003C3EF2">
            <w:pPr>
              <w:spacing w:after="120" w:line="240" w:lineRule="atLeast"/>
            </w:pPr>
            <w:r w:rsidRPr="002F68D9">
              <w:rPr>
                <w:rFonts w:eastAsia="Calibri"/>
              </w:rPr>
              <w:t xml:space="preserve">уведомление об окончании строительства </w:t>
            </w:r>
            <w:r w:rsidRPr="002F68D9">
              <w:t>представлено в орган государственной власти, орган местного самоуправления, в полномочия которых не входит предоставление услуги</w:t>
            </w:r>
          </w:p>
        </w:tc>
        <w:tc>
          <w:tcPr>
            <w:tcW w:w="3884" w:type="dxa"/>
            <w:shd w:val="clear" w:color="auto" w:fill="auto"/>
          </w:tcPr>
          <w:p w:rsidR="00812ADF" w:rsidRPr="002F68D9" w:rsidRDefault="00812ADF" w:rsidP="003C3EF2">
            <w:pPr>
              <w:spacing w:after="120" w:line="240" w:lineRule="atLeast"/>
              <w:rPr>
                <w:i/>
              </w:rPr>
            </w:pPr>
            <w:r w:rsidRPr="002F68D9">
              <w:rPr>
                <w:i/>
              </w:rPr>
              <w:t>Указывается, какое ведомство предоставляет услугу, информация о его местонахождении</w:t>
            </w:r>
          </w:p>
        </w:tc>
      </w:tr>
      <w:tr w:rsidR="00812ADF" w:rsidRPr="002F68D9" w:rsidTr="003C3EF2">
        <w:tc>
          <w:tcPr>
            <w:tcW w:w="2002" w:type="dxa"/>
            <w:shd w:val="clear" w:color="auto" w:fill="auto"/>
          </w:tcPr>
          <w:p w:rsidR="00812ADF" w:rsidRPr="002F68D9" w:rsidRDefault="00812ADF" w:rsidP="003C3EF2">
            <w:pPr>
              <w:spacing w:after="120" w:line="240" w:lineRule="atLeast"/>
            </w:pPr>
            <w:r w:rsidRPr="002F68D9">
              <w:t xml:space="preserve">подпункт "б" пункта 2.12 </w:t>
            </w:r>
          </w:p>
        </w:tc>
        <w:tc>
          <w:tcPr>
            <w:tcW w:w="4393" w:type="dxa"/>
            <w:shd w:val="clear" w:color="auto" w:fill="auto"/>
          </w:tcPr>
          <w:p w:rsidR="00812ADF" w:rsidRDefault="00812ADF" w:rsidP="003C3EF2">
            <w:pPr>
              <w:spacing w:after="120" w:line="240" w:lineRule="atLeast"/>
            </w:pPr>
            <w:r w:rsidRPr="002F68D9">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w:t>
            </w:r>
            <w:r w:rsidRPr="002F68D9">
              <w:lastRenderedPageBreak/>
              <w:t>представителя заявителя, в случае обращения за предоставлением услуги указанным лицом)</w:t>
            </w:r>
          </w:p>
          <w:p w:rsidR="00E815A0" w:rsidRPr="002F68D9" w:rsidRDefault="00E815A0" w:rsidP="003C3EF2">
            <w:pPr>
              <w:spacing w:after="120" w:line="240" w:lineRule="atLeast"/>
            </w:pPr>
          </w:p>
        </w:tc>
        <w:tc>
          <w:tcPr>
            <w:tcW w:w="3884" w:type="dxa"/>
            <w:shd w:val="clear" w:color="auto" w:fill="auto"/>
          </w:tcPr>
          <w:p w:rsidR="00812ADF" w:rsidRPr="002F68D9" w:rsidRDefault="00812ADF" w:rsidP="003C3EF2">
            <w:pPr>
              <w:spacing w:after="120" w:line="240" w:lineRule="atLeast"/>
              <w:rPr>
                <w:i/>
              </w:rPr>
            </w:pPr>
            <w:r w:rsidRPr="002F68D9">
              <w:rPr>
                <w:i/>
              </w:rPr>
              <w:lastRenderedPageBreak/>
              <w:t>Указывается исчерпывающий перечень документов, утративших силу</w:t>
            </w:r>
          </w:p>
        </w:tc>
      </w:tr>
      <w:tr w:rsidR="00812ADF" w:rsidRPr="002F68D9" w:rsidTr="003C3EF2">
        <w:tc>
          <w:tcPr>
            <w:tcW w:w="2002" w:type="dxa"/>
            <w:shd w:val="clear" w:color="auto" w:fill="auto"/>
          </w:tcPr>
          <w:p w:rsidR="00812ADF" w:rsidRPr="002F68D9" w:rsidRDefault="00812ADF" w:rsidP="003C3EF2">
            <w:pPr>
              <w:spacing w:after="120" w:line="240" w:lineRule="atLeast"/>
            </w:pPr>
            <w:r w:rsidRPr="002F68D9">
              <w:lastRenderedPageBreak/>
              <w:t xml:space="preserve">подпункт "в" пункта 2.12 </w:t>
            </w:r>
          </w:p>
        </w:tc>
        <w:tc>
          <w:tcPr>
            <w:tcW w:w="4393" w:type="dxa"/>
            <w:shd w:val="clear" w:color="auto" w:fill="auto"/>
          </w:tcPr>
          <w:p w:rsidR="00812ADF" w:rsidRPr="002F68D9" w:rsidRDefault="00812ADF" w:rsidP="003C3EF2">
            <w:pPr>
              <w:spacing w:after="120" w:line="240" w:lineRule="atLeast"/>
            </w:pPr>
            <w:r w:rsidRPr="002F68D9">
              <w:t>представленные документы содержат подчистки и исправления текста</w:t>
            </w:r>
          </w:p>
        </w:tc>
        <w:tc>
          <w:tcPr>
            <w:tcW w:w="3884" w:type="dxa"/>
            <w:shd w:val="clear" w:color="auto" w:fill="auto"/>
          </w:tcPr>
          <w:p w:rsidR="00812ADF" w:rsidRPr="002F68D9" w:rsidRDefault="00812ADF" w:rsidP="003C3EF2">
            <w:pPr>
              <w:spacing w:after="120" w:line="240" w:lineRule="atLeast"/>
              <w:rPr>
                <w:i/>
              </w:rPr>
            </w:pPr>
            <w:r w:rsidRPr="002F68D9">
              <w:rPr>
                <w:i/>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812ADF" w:rsidRPr="002F68D9" w:rsidTr="003C3EF2">
        <w:tc>
          <w:tcPr>
            <w:tcW w:w="2002" w:type="dxa"/>
            <w:shd w:val="clear" w:color="auto" w:fill="auto"/>
          </w:tcPr>
          <w:p w:rsidR="00812ADF" w:rsidRPr="002F68D9" w:rsidRDefault="00812ADF" w:rsidP="003C3EF2">
            <w:pPr>
              <w:spacing w:after="120" w:line="240" w:lineRule="atLeast"/>
            </w:pPr>
            <w:r w:rsidRPr="002F68D9">
              <w:t xml:space="preserve">подпункт "г" пункта 2.12 </w:t>
            </w:r>
          </w:p>
        </w:tc>
        <w:tc>
          <w:tcPr>
            <w:tcW w:w="4393" w:type="dxa"/>
            <w:shd w:val="clear" w:color="auto" w:fill="auto"/>
          </w:tcPr>
          <w:p w:rsidR="00812ADF" w:rsidRPr="002F68D9" w:rsidRDefault="00812ADF" w:rsidP="003C3EF2">
            <w:pPr>
              <w:spacing w:after="120" w:line="240" w:lineRule="atLeast"/>
            </w:pPr>
            <w:r w:rsidRPr="002F68D9">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12ADF" w:rsidRPr="002F68D9" w:rsidRDefault="00812ADF" w:rsidP="003C3EF2">
            <w:pPr>
              <w:spacing w:after="120" w:line="240" w:lineRule="atLeast"/>
            </w:pPr>
          </w:p>
        </w:tc>
        <w:tc>
          <w:tcPr>
            <w:tcW w:w="3884" w:type="dxa"/>
            <w:shd w:val="clear" w:color="auto" w:fill="auto"/>
          </w:tcPr>
          <w:p w:rsidR="00812ADF" w:rsidRPr="002F68D9" w:rsidRDefault="00812ADF" w:rsidP="003C3EF2">
            <w:pPr>
              <w:spacing w:after="120" w:line="240" w:lineRule="atLeast"/>
              <w:rPr>
                <w:i/>
              </w:rPr>
            </w:pPr>
            <w:r w:rsidRPr="002F68D9">
              <w:rPr>
                <w:i/>
              </w:rPr>
              <w:t>Указывается исчерпывающий перечень документов, содержащих повреждения</w:t>
            </w:r>
          </w:p>
        </w:tc>
      </w:tr>
      <w:tr w:rsidR="00812ADF" w:rsidRPr="002F68D9" w:rsidTr="003C3EF2">
        <w:tc>
          <w:tcPr>
            <w:tcW w:w="2002" w:type="dxa"/>
            <w:shd w:val="clear" w:color="auto" w:fill="auto"/>
          </w:tcPr>
          <w:p w:rsidR="00812ADF" w:rsidRPr="002F68D9" w:rsidRDefault="00812ADF" w:rsidP="003C3EF2">
            <w:pPr>
              <w:spacing w:after="120" w:line="240" w:lineRule="atLeast"/>
            </w:pPr>
            <w:r w:rsidRPr="002F68D9">
              <w:t xml:space="preserve">подпункт "д" пункта 2.12 </w:t>
            </w:r>
          </w:p>
        </w:tc>
        <w:tc>
          <w:tcPr>
            <w:tcW w:w="4393" w:type="dxa"/>
            <w:tcBorders>
              <w:top w:val="nil"/>
            </w:tcBorders>
            <w:shd w:val="clear" w:color="auto" w:fill="auto"/>
          </w:tcPr>
          <w:p w:rsidR="00812ADF" w:rsidRPr="002F68D9" w:rsidRDefault="00812ADF" w:rsidP="003C3EF2">
            <w:pPr>
              <w:spacing w:after="120" w:line="240" w:lineRule="atLeast"/>
            </w:pPr>
            <w:r w:rsidRPr="002F68D9">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shd w:val="clear" w:color="auto" w:fill="auto"/>
          </w:tcPr>
          <w:p w:rsidR="00812ADF" w:rsidRPr="002F68D9" w:rsidRDefault="00812ADF" w:rsidP="003C3EF2">
            <w:pPr>
              <w:spacing w:after="120" w:line="240" w:lineRule="atLeast"/>
              <w:rPr>
                <w:i/>
              </w:rPr>
            </w:pPr>
            <w:r w:rsidRPr="002F68D9">
              <w:rPr>
                <w:i/>
              </w:rPr>
              <w:t>Указывается исчерпывающий перечень электронных документов, не соответствующих указанному критерию</w:t>
            </w:r>
          </w:p>
        </w:tc>
      </w:tr>
    </w:tbl>
    <w:p w:rsidR="001A783A" w:rsidRDefault="001A783A" w:rsidP="00514BE6">
      <w:pPr>
        <w:tabs>
          <w:tab w:val="left" w:pos="10055"/>
        </w:tabs>
        <w:spacing w:before="90"/>
        <w:ind w:right="13"/>
        <w:rPr>
          <w:sz w:val="24"/>
        </w:rPr>
      </w:pPr>
      <w:r>
        <w:rPr>
          <w:sz w:val="24"/>
        </w:rPr>
        <w:t>Дополнительно</w:t>
      </w:r>
      <w:r>
        <w:rPr>
          <w:spacing w:val="-8"/>
          <w:sz w:val="24"/>
        </w:rPr>
        <w:t xml:space="preserve"> </w:t>
      </w:r>
      <w:r>
        <w:rPr>
          <w:sz w:val="24"/>
        </w:rPr>
        <w:t>информируем:</w:t>
      </w:r>
      <w:r>
        <w:rPr>
          <w:spacing w:val="5"/>
          <w:sz w:val="24"/>
        </w:rPr>
        <w:t xml:space="preserve"> </w:t>
      </w:r>
      <w:r>
        <w:rPr>
          <w:sz w:val="24"/>
          <w:u w:val="single"/>
        </w:rPr>
        <w:t xml:space="preserve"> </w:t>
      </w:r>
      <w:r>
        <w:rPr>
          <w:sz w:val="24"/>
          <w:u w:val="single"/>
        </w:rPr>
        <w:tab/>
      </w:r>
    </w:p>
    <w:p w:rsidR="001A783A" w:rsidRDefault="001A783A" w:rsidP="001A783A">
      <w:pPr>
        <w:tabs>
          <w:tab w:val="left" w:pos="10176"/>
        </w:tabs>
        <w:spacing w:line="249" w:lineRule="auto"/>
        <w:ind w:left="217" w:right="265"/>
        <w:jc w:val="center"/>
        <w:rPr>
          <w:spacing w:val="-57"/>
          <w:sz w:val="24"/>
        </w:rPr>
      </w:pPr>
      <w:r>
        <w:rPr>
          <w:w w:val="99"/>
          <w:sz w:val="24"/>
          <w:u w:val="single"/>
        </w:rPr>
        <w:t xml:space="preserve"> </w:t>
      </w:r>
      <w:r>
        <w:rPr>
          <w:sz w:val="24"/>
          <w:u w:val="single"/>
        </w:rPr>
        <w:tab/>
      </w:r>
      <w:r>
        <w:rPr>
          <w:sz w:val="24"/>
        </w:rPr>
        <w:t>.</w:t>
      </w:r>
      <w:r>
        <w:rPr>
          <w:spacing w:val="-57"/>
          <w:sz w:val="24"/>
        </w:rPr>
        <w:t xml:space="preserve"> </w:t>
      </w:r>
    </w:p>
    <w:p w:rsidR="001A783A" w:rsidRDefault="001A783A" w:rsidP="001A783A">
      <w:pPr>
        <w:tabs>
          <w:tab w:val="left" w:pos="10176"/>
        </w:tabs>
        <w:spacing w:line="249" w:lineRule="auto"/>
        <w:ind w:left="217" w:right="265"/>
        <w:jc w:val="center"/>
        <w:rPr>
          <w:sz w:val="20"/>
        </w:rPr>
      </w:pPr>
      <w:r>
        <w:rPr>
          <w:sz w:val="20"/>
        </w:rPr>
        <w:t>(указывается информация, необходимая для устранения оснований для отказа в приеме документов, необходимых</w:t>
      </w:r>
      <w:r>
        <w:rPr>
          <w:spacing w:val="1"/>
          <w:sz w:val="20"/>
        </w:rPr>
        <w:t xml:space="preserve"> </w:t>
      </w:r>
      <w:r>
        <w:rPr>
          <w:sz w:val="20"/>
        </w:rPr>
        <w:t>для</w:t>
      </w:r>
      <w:r>
        <w:rPr>
          <w:spacing w:val="1"/>
          <w:sz w:val="20"/>
        </w:rPr>
        <w:t xml:space="preserve"> </w:t>
      </w:r>
      <w:r>
        <w:rPr>
          <w:sz w:val="20"/>
        </w:rPr>
        <w:t>предоставления</w:t>
      </w:r>
      <w:r>
        <w:rPr>
          <w:spacing w:val="1"/>
          <w:sz w:val="20"/>
        </w:rPr>
        <w:t xml:space="preserve"> </w:t>
      </w:r>
      <w:r>
        <w:rPr>
          <w:sz w:val="20"/>
        </w:rPr>
        <w:t>услуги,</w:t>
      </w:r>
      <w:r>
        <w:rPr>
          <w:spacing w:val="1"/>
          <w:sz w:val="20"/>
        </w:rPr>
        <w:t xml:space="preserve"> </w:t>
      </w:r>
      <w:r>
        <w:rPr>
          <w:sz w:val="20"/>
        </w:rPr>
        <w:t>а также</w:t>
      </w:r>
      <w:r>
        <w:rPr>
          <w:spacing w:val="2"/>
          <w:sz w:val="20"/>
        </w:rPr>
        <w:t xml:space="preserve"> </w:t>
      </w:r>
      <w:r>
        <w:rPr>
          <w:sz w:val="20"/>
        </w:rPr>
        <w:t>иная</w:t>
      </w:r>
      <w:r>
        <w:rPr>
          <w:spacing w:val="-2"/>
          <w:sz w:val="20"/>
        </w:rPr>
        <w:t xml:space="preserve"> </w:t>
      </w:r>
      <w:r>
        <w:rPr>
          <w:sz w:val="20"/>
        </w:rPr>
        <w:t>дополнительная</w:t>
      </w:r>
      <w:r>
        <w:rPr>
          <w:spacing w:val="-1"/>
          <w:sz w:val="20"/>
        </w:rPr>
        <w:t xml:space="preserve"> </w:t>
      </w:r>
      <w:r>
        <w:rPr>
          <w:sz w:val="20"/>
        </w:rPr>
        <w:t>информация</w:t>
      </w:r>
      <w:r>
        <w:rPr>
          <w:spacing w:val="-2"/>
          <w:sz w:val="20"/>
        </w:rPr>
        <w:t xml:space="preserve"> </w:t>
      </w:r>
      <w:r>
        <w:rPr>
          <w:sz w:val="20"/>
        </w:rPr>
        <w:t>при</w:t>
      </w:r>
      <w:r>
        <w:rPr>
          <w:spacing w:val="-2"/>
          <w:sz w:val="20"/>
        </w:rPr>
        <w:t xml:space="preserve"> </w:t>
      </w:r>
      <w:r>
        <w:rPr>
          <w:sz w:val="20"/>
        </w:rPr>
        <w:t>наличии)</w:t>
      </w:r>
    </w:p>
    <w:p w:rsidR="001A783A" w:rsidRDefault="001A783A" w:rsidP="001A783A">
      <w:pPr>
        <w:tabs>
          <w:tab w:val="left" w:pos="9942"/>
        </w:tabs>
        <w:spacing w:before="111"/>
        <w:ind w:right="127"/>
        <w:jc w:val="center"/>
        <w:rPr>
          <w:sz w:val="24"/>
        </w:rPr>
      </w:pPr>
      <w:r>
        <w:rPr>
          <w:sz w:val="24"/>
        </w:rPr>
        <w:t>Приложение:</w:t>
      </w:r>
      <w:r>
        <w:rPr>
          <w:spacing w:val="1"/>
          <w:sz w:val="24"/>
        </w:rPr>
        <w:t xml:space="preserve"> </w:t>
      </w:r>
      <w:r>
        <w:rPr>
          <w:sz w:val="24"/>
          <w:u w:val="single"/>
        </w:rPr>
        <w:t xml:space="preserve"> </w:t>
      </w:r>
      <w:r>
        <w:rPr>
          <w:sz w:val="24"/>
          <w:u w:val="single"/>
        </w:rPr>
        <w:tab/>
      </w:r>
    </w:p>
    <w:p w:rsidR="001A783A" w:rsidRDefault="001A783A" w:rsidP="001A783A">
      <w:pPr>
        <w:tabs>
          <w:tab w:val="left" w:pos="9959"/>
        </w:tabs>
        <w:ind w:right="48"/>
        <w:jc w:val="center"/>
        <w:rPr>
          <w:sz w:val="24"/>
        </w:rPr>
      </w:pPr>
      <w:r>
        <w:rPr>
          <w:w w:val="99"/>
          <w:sz w:val="24"/>
          <w:u w:val="single"/>
        </w:rPr>
        <w:t xml:space="preserve"> </w:t>
      </w:r>
      <w:r>
        <w:rPr>
          <w:sz w:val="24"/>
          <w:u w:val="single"/>
        </w:rPr>
        <w:tab/>
      </w:r>
      <w:r>
        <w:rPr>
          <w:sz w:val="24"/>
        </w:rPr>
        <w:t>.</w:t>
      </w:r>
    </w:p>
    <w:p w:rsidR="00FA768F" w:rsidRDefault="001A783A" w:rsidP="00514BE6">
      <w:pPr>
        <w:spacing w:before="11"/>
        <w:ind w:left="266" w:right="276"/>
        <w:jc w:val="center"/>
        <w:rPr>
          <w:sz w:val="20"/>
        </w:rPr>
      </w:pPr>
      <w:r>
        <w:rPr>
          <w:sz w:val="20"/>
        </w:rPr>
        <w:t>(прилагаются</w:t>
      </w:r>
      <w:r>
        <w:rPr>
          <w:spacing w:val="-4"/>
          <w:sz w:val="20"/>
        </w:rPr>
        <w:t xml:space="preserve"> </w:t>
      </w:r>
      <w:r>
        <w:rPr>
          <w:sz w:val="20"/>
        </w:rPr>
        <w:t>документы,</w:t>
      </w:r>
      <w:r>
        <w:rPr>
          <w:spacing w:val="-5"/>
          <w:sz w:val="20"/>
        </w:rPr>
        <w:t xml:space="preserve"> </w:t>
      </w:r>
      <w:r>
        <w:rPr>
          <w:sz w:val="20"/>
        </w:rPr>
        <w:t>представленные</w:t>
      </w:r>
      <w:r>
        <w:rPr>
          <w:spacing w:val="-6"/>
          <w:sz w:val="20"/>
        </w:rPr>
        <w:t xml:space="preserve"> </w:t>
      </w:r>
      <w:r>
        <w:rPr>
          <w:sz w:val="20"/>
        </w:rPr>
        <w:t>заявителем)</w:t>
      </w:r>
      <w:r w:rsidR="00D80851" w:rsidRPr="00D80851">
        <w:rPr>
          <w:sz w:val="28"/>
        </w:rPr>
        <w:pict>
          <v:rect id="_x0000_s1063" style="position:absolute;left:0;text-align:left;margin-left:62.4pt;margin-top:18.6pt;width:156pt;height:.5pt;z-index:-15713792;mso-wrap-distance-left:0;mso-wrap-distance-right:0;mso-position-horizontal-relative:page;mso-position-vertical-relative:text" fillcolor="black" stroked="f">
            <w10:wrap type="topAndBottom" anchorx="page"/>
          </v:rect>
        </w:pict>
      </w:r>
      <w:r w:rsidR="00D80851" w:rsidRPr="00D80851">
        <w:rPr>
          <w:sz w:val="28"/>
        </w:rPr>
        <w:pict>
          <v:rect id="_x0000_s1064" style="position:absolute;left:0;text-align:left;margin-left:248.2pt;margin-top:18.6pt;width:97.8pt;height:.5pt;z-index:-15712768;mso-wrap-distance-left:0;mso-wrap-distance-right:0;mso-position-horizontal-relative:page;mso-position-vertical-relative:text" fillcolor="black" stroked="f">
            <w10:wrap type="topAndBottom" anchorx="page"/>
          </v:rect>
        </w:pict>
      </w:r>
      <w:r w:rsidR="00D80851" w:rsidRPr="00D80851">
        <w:rPr>
          <w:sz w:val="28"/>
        </w:rPr>
        <w:pict>
          <v:rect id="_x0000_s1065" style="position:absolute;left:0;text-align:left;margin-left:375.75pt;margin-top:18.6pt;width:160.2pt;height:.5pt;z-index:-15711744;mso-wrap-distance-left:0;mso-wrap-distance-right:0;mso-position-horizontal-relative:page;mso-position-vertical-relative:text" fillcolor="black" stroked="f">
            <w10:wrap type="topAndBottom" anchorx="page"/>
          </v:rect>
        </w:pict>
      </w:r>
      <w:r w:rsidR="00514BE6">
        <w:rPr>
          <w:sz w:val="20"/>
        </w:rPr>
        <w:t xml:space="preserve"> </w:t>
      </w:r>
    </w:p>
    <w:p w:rsidR="00FA768F" w:rsidRDefault="00FA768F" w:rsidP="00FA768F">
      <w:pPr>
        <w:spacing w:before="11"/>
        <w:ind w:left="266" w:right="276"/>
        <w:jc w:val="both"/>
        <w:rPr>
          <w:sz w:val="20"/>
        </w:rPr>
      </w:pPr>
      <w:r>
        <w:rPr>
          <w:sz w:val="20"/>
        </w:rPr>
        <w:t>________________________     ____________________  ___________________________________</w:t>
      </w:r>
    </w:p>
    <w:p w:rsidR="001A783A" w:rsidRDefault="00FA768F" w:rsidP="00FA768F">
      <w:pPr>
        <w:spacing w:before="11"/>
        <w:ind w:left="266" w:right="276"/>
        <w:rPr>
          <w:sz w:val="20"/>
        </w:rPr>
      </w:pPr>
      <w:r>
        <w:rPr>
          <w:sz w:val="20"/>
        </w:rPr>
        <w:t xml:space="preserve">               (</w:t>
      </w:r>
      <w:r w:rsidR="001A783A">
        <w:rPr>
          <w:sz w:val="20"/>
        </w:rPr>
        <w:t>должность)</w:t>
      </w:r>
      <w:r w:rsidR="001A783A">
        <w:rPr>
          <w:sz w:val="20"/>
        </w:rPr>
        <w:tab/>
      </w:r>
      <w:r>
        <w:rPr>
          <w:sz w:val="20"/>
        </w:rPr>
        <w:t xml:space="preserve">                                   </w:t>
      </w:r>
      <w:r w:rsidR="001A783A">
        <w:rPr>
          <w:sz w:val="20"/>
        </w:rPr>
        <w:t>(подпись)</w:t>
      </w:r>
      <w:r w:rsidR="001A783A">
        <w:rPr>
          <w:sz w:val="20"/>
        </w:rPr>
        <w:tab/>
      </w:r>
      <w:r>
        <w:rPr>
          <w:sz w:val="20"/>
        </w:rPr>
        <w:t xml:space="preserve">          </w:t>
      </w:r>
      <w:r w:rsidR="001A783A">
        <w:rPr>
          <w:sz w:val="20"/>
        </w:rPr>
        <w:t>(фамилия,</w:t>
      </w:r>
      <w:r w:rsidR="001A783A">
        <w:rPr>
          <w:spacing w:val="-6"/>
          <w:sz w:val="20"/>
        </w:rPr>
        <w:t xml:space="preserve"> </w:t>
      </w:r>
      <w:r w:rsidR="001A783A">
        <w:rPr>
          <w:sz w:val="20"/>
        </w:rPr>
        <w:t>имя,</w:t>
      </w:r>
      <w:r w:rsidR="001A783A">
        <w:rPr>
          <w:spacing w:val="-6"/>
          <w:sz w:val="20"/>
        </w:rPr>
        <w:t xml:space="preserve"> </w:t>
      </w:r>
      <w:r w:rsidR="001A783A">
        <w:rPr>
          <w:sz w:val="20"/>
        </w:rPr>
        <w:t>отчество</w:t>
      </w:r>
      <w:r w:rsidR="001A783A">
        <w:rPr>
          <w:spacing w:val="-47"/>
          <w:sz w:val="20"/>
        </w:rPr>
        <w:t xml:space="preserve"> </w:t>
      </w:r>
      <w:r w:rsidR="001A783A">
        <w:rPr>
          <w:sz w:val="20"/>
        </w:rPr>
        <w:t>(при</w:t>
      </w:r>
      <w:r w:rsidR="001A783A">
        <w:rPr>
          <w:spacing w:val="-2"/>
          <w:sz w:val="20"/>
        </w:rPr>
        <w:t xml:space="preserve"> </w:t>
      </w:r>
      <w:r w:rsidR="001A783A">
        <w:rPr>
          <w:sz w:val="20"/>
        </w:rPr>
        <w:t>наличии)</w:t>
      </w:r>
    </w:p>
    <w:p w:rsidR="001A783A" w:rsidRPr="001A783A" w:rsidRDefault="001A783A" w:rsidP="001A783A">
      <w:pPr>
        <w:tabs>
          <w:tab w:val="left" w:pos="4462"/>
          <w:tab w:val="left" w:pos="7009"/>
        </w:tabs>
        <w:spacing w:line="249" w:lineRule="auto"/>
        <w:ind w:left="7448" w:right="1409" w:hanging="6224"/>
        <w:rPr>
          <w:sz w:val="20"/>
        </w:rPr>
      </w:pPr>
      <w:r>
        <w:rPr>
          <w:sz w:val="24"/>
        </w:rPr>
        <w:t>Дата</w:t>
      </w:r>
    </w:p>
    <w:p w:rsidR="001A783A" w:rsidRDefault="001A783A" w:rsidP="001A783A">
      <w:pPr>
        <w:pStyle w:val="a3"/>
        <w:ind w:left="0"/>
        <w:jc w:val="left"/>
        <w:rPr>
          <w:sz w:val="24"/>
        </w:rPr>
      </w:pPr>
    </w:p>
    <w:p w:rsidR="00602F95" w:rsidRDefault="001A783A" w:rsidP="00FA768F">
      <w:pPr>
        <w:ind w:left="217"/>
        <w:rPr>
          <w:sz w:val="24"/>
        </w:rPr>
        <w:sectPr w:rsidR="00602F95" w:rsidSect="00C70E8E">
          <w:headerReference w:type="default" r:id="rId11"/>
          <w:pgSz w:w="11910" w:h="16840"/>
          <w:pgMar w:top="1134" w:right="850" w:bottom="1134" w:left="1560" w:header="720" w:footer="720" w:gutter="0"/>
          <w:cols w:space="720"/>
          <w:titlePg/>
          <w:docGrid w:linePitch="299"/>
        </w:sectPr>
      </w:pPr>
      <w:r>
        <w:rPr>
          <w:sz w:val="24"/>
        </w:rPr>
        <w:t>*Сведения</w:t>
      </w:r>
      <w:r>
        <w:rPr>
          <w:spacing w:val="-2"/>
          <w:sz w:val="24"/>
        </w:rPr>
        <w:t xml:space="preserve"> </w:t>
      </w:r>
      <w:r>
        <w:rPr>
          <w:sz w:val="24"/>
        </w:rPr>
        <w:t>об</w:t>
      </w:r>
      <w:r>
        <w:rPr>
          <w:spacing w:val="-2"/>
          <w:sz w:val="24"/>
        </w:rPr>
        <w:t xml:space="preserve"> </w:t>
      </w:r>
      <w:r>
        <w:rPr>
          <w:sz w:val="24"/>
        </w:rPr>
        <w:t>ИНН</w:t>
      </w:r>
      <w:r>
        <w:rPr>
          <w:spacing w:val="-2"/>
          <w:sz w:val="24"/>
        </w:rPr>
        <w:t xml:space="preserve"> </w:t>
      </w:r>
      <w:r>
        <w:rPr>
          <w:sz w:val="24"/>
        </w:rPr>
        <w:t>в</w:t>
      </w:r>
      <w:r>
        <w:rPr>
          <w:spacing w:val="-3"/>
          <w:sz w:val="24"/>
        </w:rPr>
        <w:t xml:space="preserve"> </w:t>
      </w:r>
      <w:r>
        <w:rPr>
          <w:sz w:val="24"/>
        </w:rPr>
        <w:t>отношении</w:t>
      </w:r>
      <w:r>
        <w:rPr>
          <w:spacing w:val="-1"/>
          <w:sz w:val="24"/>
        </w:rPr>
        <w:t xml:space="preserve"> </w:t>
      </w:r>
      <w:r>
        <w:rPr>
          <w:sz w:val="24"/>
        </w:rPr>
        <w:t>иностранного</w:t>
      </w:r>
      <w:r>
        <w:rPr>
          <w:spacing w:val="-4"/>
          <w:sz w:val="24"/>
        </w:rPr>
        <w:t xml:space="preserve"> </w:t>
      </w:r>
      <w:r>
        <w:rPr>
          <w:sz w:val="24"/>
        </w:rPr>
        <w:t>юридического</w:t>
      </w:r>
      <w:r>
        <w:rPr>
          <w:spacing w:val="-1"/>
          <w:sz w:val="24"/>
        </w:rPr>
        <w:t xml:space="preserve"> </w:t>
      </w:r>
      <w:r>
        <w:rPr>
          <w:sz w:val="24"/>
        </w:rPr>
        <w:t>лица</w:t>
      </w:r>
      <w:r>
        <w:rPr>
          <w:spacing w:val="-3"/>
          <w:sz w:val="24"/>
        </w:rPr>
        <w:t xml:space="preserve"> </w:t>
      </w:r>
      <w:r>
        <w:rPr>
          <w:sz w:val="24"/>
        </w:rPr>
        <w:t>не</w:t>
      </w:r>
      <w:r>
        <w:rPr>
          <w:spacing w:val="-2"/>
          <w:sz w:val="24"/>
        </w:rPr>
        <w:t xml:space="preserve"> </w:t>
      </w:r>
      <w:r>
        <w:rPr>
          <w:sz w:val="24"/>
        </w:rPr>
        <w:t>указываются.</w:t>
      </w:r>
    </w:p>
    <w:p w:rsidR="00E815A0" w:rsidRDefault="00E815A0" w:rsidP="00E815A0">
      <w:pPr>
        <w:pStyle w:val="a3"/>
        <w:ind w:left="284" w:firstLine="707"/>
        <w:jc w:val="right"/>
      </w:pPr>
      <w:r>
        <w:lastRenderedPageBreak/>
        <w:t xml:space="preserve">Приложение </w:t>
      </w:r>
      <w:r w:rsidR="00F24E86">
        <w:t>2</w:t>
      </w:r>
      <w:r>
        <w:t xml:space="preserve"> к постановлению </w:t>
      </w:r>
    </w:p>
    <w:p w:rsidR="00E815A0" w:rsidRDefault="00E815A0" w:rsidP="00E815A0">
      <w:pPr>
        <w:pStyle w:val="a3"/>
        <w:ind w:left="284" w:firstLine="707"/>
        <w:jc w:val="right"/>
      </w:pPr>
      <w:r>
        <w:t xml:space="preserve">Администрации городского округа </w:t>
      </w:r>
    </w:p>
    <w:p w:rsidR="00E815A0" w:rsidRDefault="00E815A0" w:rsidP="00E815A0">
      <w:pPr>
        <w:pStyle w:val="a3"/>
        <w:ind w:left="284" w:firstLine="707"/>
        <w:jc w:val="right"/>
      </w:pPr>
      <w:r>
        <w:t>«____» от ________2023  № _______</w:t>
      </w:r>
    </w:p>
    <w:p w:rsidR="00304F05" w:rsidRDefault="00304F05" w:rsidP="00FA768F">
      <w:pPr>
        <w:pStyle w:val="a3"/>
        <w:ind w:left="5103" w:right="20"/>
        <w:rPr>
          <w:sz w:val="24"/>
          <w:szCs w:val="24"/>
        </w:rPr>
      </w:pPr>
    </w:p>
    <w:p w:rsidR="00FA768F" w:rsidRDefault="00244690" w:rsidP="00FA768F">
      <w:pPr>
        <w:pStyle w:val="a3"/>
        <w:ind w:left="5103" w:right="20"/>
        <w:rPr>
          <w:sz w:val="24"/>
          <w:szCs w:val="24"/>
        </w:rPr>
      </w:pPr>
      <w:r w:rsidRPr="009523FF">
        <w:rPr>
          <w:sz w:val="24"/>
          <w:szCs w:val="24"/>
        </w:rPr>
        <w:t>Приложение № 5</w:t>
      </w:r>
    </w:p>
    <w:p w:rsidR="00FA768F" w:rsidRDefault="00244690" w:rsidP="00FA768F">
      <w:pPr>
        <w:pStyle w:val="a3"/>
        <w:ind w:left="5103" w:right="20"/>
        <w:rPr>
          <w:sz w:val="30"/>
        </w:rPr>
      </w:pPr>
      <w:r>
        <w:rPr>
          <w:spacing w:val="-67"/>
        </w:rPr>
        <w:t xml:space="preserve"> </w:t>
      </w:r>
      <w:r w:rsidR="00FA768F" w:rsidRPr="004A189A">
        <w:rPr>
          <w:sz w:val="24"/>
          <w:szCs w:val="24"/>
        </w:rPr>
        <w:t>к</w:t>
      </w:r>
      <w:r w:rsidR="00FA768F" w:rsidRPr="004A189A">
        <w:rPr>
          <w:spacing w:val="9"/>
          <w:sz w:val="24"/>
          <w:szCs w:val="24"/>
        </w:rPr>
        <w:t xml:space="preserve"> </w:t>
      </w:r>
      <w:r w:rsidR="00FA768F" w:rsidRPr="004A189A">
        <w:rPr>
          <w:sz w:val="24"/>
          <w:szCs w:val="24"/>
        </w:rPr>
        <w:t>Административному</w:t>
      </w:r>
      <w:r w:rsidR="00FA768F" w:rsidRPr="004A189A">
        <w:rPr>
          <w:spacing w:val="5"/>
          <w:sz w:val="24"/>
          <w:szCs w:val="24"/>
        </w:rPr>
        <w:t xml:space="preserve"> </w:t>
      </w:r>
      <w:r w:rsidR="00FA768F" w:rsidRPr="004A189A">
        <w:rPr>
          <w:sz w:val="24"/>
          <w:szCs w:val="24"/>
        </w:rPr>
        <w:t>регламенту</w:t>
      </w:r>
      <w:r w:rsidR="00FA768F" w:rsidRPr="004A189A">
        <w:rPr>
          <w:spacing w:val="1"/>
          <w:sz w:val="24"/>
          <w:szCs w:val="24"/>
        </w:rPr>
        <w:t xml:space="preserve"> </w:t>
      </w:r>
      <w:r w:rsidR="00FA768F" w:rsidRPr="004A189A">
        <w:rPr>
          <w:sz w:val="24"/>
          <w:szCs w:val="24"/>
        </w:rPr>
        <w:t>по</w:t>
      </w:r>
      <w:r w:rsidR="00FA768F">
        <w:rPr>
          <w:spacing w:val="-8"/>
          <w:sz w:val="24"/>
          <w:szCs w:val="24"/>
        </w:rPr>
        <w:t xml:space="preserve"> </w:t>
      </w:r>
      <w:r w:rsidR="00FA768F" w:rsidRPr="004A189A">
        <w:rPr>
          <w:sz w:val="24"/>
          <w:szCs w:val="24"/>
        </w:rPr>
        <w:t>предоставлению</w:t>
      </w:r>
      <w:r w:rsidR="00FA768F">
        <w:rPr>
          <w:sz w:val="24"/>
          <w:szCs w:val="24"/>
        </w:rPr>
        <w:t xml:space="preserve"> </w:t>
      </w:r>
      <w:r w:rsidR="00FA768F" w:rsidRPr="004A189A">
        <w:rPr>
          <w:sz w:val="24"/>
          <w:szCs w:val="24"/>
        </w:rPr>
        <w:t>муниципальной</w:t>
      </w:r>
      <w:r w:rsidR="00FA768F" w:rsidRPr="004A189A">
        <w:rPr>
          <w:spacing w:val="-11"/>
          <w:sz w:val="24"/>
          <w:szCs w:val="24"/>
        </w:rPr>
        <w:t xml:space="preserve"> </w:t>
      </w:r>
      <w:r w:rsidR="00FA768F" w:rsidRPr="004A189A">
        <w:rPr>
          <w:sz w:val="24"/>
          <w:szCs w:val="24"/>
        </w:rPr>
        <w:t>услуги</w:t>
      </w:r>
      <w:r w:rsidR="00FA768F">
        <w:rPr>
          <w:sz w:val="24"/>
          <w:szCs w:val="24"/>
        </w:rPr>
        <w:t xml:space="preserve"> </w:t>
      </w:r>
      <w:r w:rsidR="00FA768F" w:rsidRPr="004A189A">
        <w:rPr>
          <w:sz w:val="24"/>
          <w:szCs w:val="24"/>
        </w:rPr>
        <w:t>«Направление</w:t>
      </w:r>
      <w:r w:rsidR="00FA768F" w:rsidRPr="004A189A">
        <w:rPr>
          <w:spacing w:val="-3"/>
          <w:sz w:val="24"/>
          <w:szCs w:val="24"/>
        </w:rPr>
        <w:t xml:space="preserve"> </w:t>
      </w:r>
      <w:r w:rsidR="00FA768F" w:rsidRPr="004A189A">
        <w:rPr>
          <w:sz w:val="24"/>
          <w:szCs w:val="24"/>
        </w:rPr>
        <w:t>уведомления</w:t>
      </w:r>
      <w:r w:rsidR="00FA768F" w:rsidRPr="004A189A">
        <w:rPr>
          <w:spacing w:val="-5"/>
          <w:sz w:val="24"/>
          <w:szCs w:val="24"/>
        </w:rPr>
        <w:t xml:space="preserve"> </w:t>
      </w:r>
      <w:r w:rsidR="00FA768F" w:rsidRPr="004A189A">
        <w:rPr>
          <w:sz w:val="24"/>
          <w:szCs w:val="24"/>
        </w:rPr>
        <w:t>о</w:t>
      </w:r>
      <w:r w:rsidR="00FA768F">
        <w:rPr>
          <w:sz w:val="24"/>
          <w:szCs w:val="24"/>
        </w:rPr>
        <w:t xml:space="preserve"> </w:t>
      </w:r>
      <w:r w:rsidR="00FA768F" w:rsidRPr="004A189A">
        <w:rPr>
          <w:sz w:val="24"/>
          <w:szCs w:val="24"/>
        </w:rPr>
        <w:t>соответствии построенных или реконструированных объектов</w:t>
      </w:r>
      <w:r w:rsidR="00FA768F" w:rsidRPr="004A189A">
        <w:rPr>
          <w:spacing w:val="1"/>
          <w:sz w:val="24"/>
          <w:szCs w:val="24"/>
        </w:rPr>
        <w:t xml:space="preserve"> </w:t>
      </w:r>
      <w:r w:rsidR="00FA768F" w:rsidRPr="004A189A">
        <w:rPr>
          <w:sz w:val="24"/>
          <w:szCs w:val="24"/>
        </w:rPr>
        <w:t>индивидуального жилищного строительства или садового дома требованиям</w:t>
      </w:r>
      <w:r w:rsidR="00FA768F" w:rsidRPr="004A189A">
        <w:rPr>
          <w:spacing w:val="1"/>
          <w:sz w:val="24"/>
          <w:szCs w:val="24"/>
        </w:rPr>
        <w:t xml:space="preserve"> </w:t>
      </w:r>
      <w:r w:rsidR="00FA768F" w:rsidRPr="004A189A">
        <w:rPr>
          <w:sz w:val="24"/>
          <w:szCs w:val="24"/>
        </w:rPr>
        <w:t>законодательства Российской Федерации о градостроительной деятельности»</w:t>
      </w:r>
    </w:p>
    <w:p w:rsidR="009523FF" w:rsidRDefault="009523FF" w:rsidP="00FA768F">
      <w:pPr>
        <w:pStyle w:val="a3"/>
        <w:spacing w:before="67"/>
        <w:ind w:left="5857" w:right="222" w:firstLine="2361"/>
        <w:jc w:val="right"/>
        <w:rPr>
          <w:sz w:val="24"/>
        </w:rPr>
      </w:pPr>
    </w:p>
    <w:p w:rsidR="00602F95" w:rsidRDefault="00244690">
      <w:pPr>
        <w:tabs>
          <w:tab w:val="left" w:pos="10091"/>
        </w:tabs>
        <w:spacing w:line="249" w:lineRule="auto"/>
        <w:ind w:left="4275" w:right="320" w:hanging="797"/>
        <w:jc w:val="both"/>
        <w:rPr>
          <w:sz w:val="20"/>
        </w:rPr>
      </w:pPr>
      <w:r>
        <w:rPr>
          <w:sz w:val="24"/>
        </w:rPr>
        <w:t>Кому</w:t>
      </w:r>
      <w:r>
        <w:rPr>
          <w:sz w:val="24"/>
          <w:u w:val="single"/>
        </w:rPr>
        <w:tab/>
      </w:r>
      <w:r>
        <w:rPr>
          <w:sz w:val="24"/>
          <w:u w:val="single"/>
        </w:rPr>
        <w:tab/>
      </w:r>
      <w:r>
        <w:rPr>
          <w:sz w:val="24"/>
        </w:rPr>
        <w:t xml:space="preserve"> </w:t>
      </w:r>
      <w:r>
        <w:rPr>
          <w:sz w:val="20"/>
        </w:rPr>
        <w:t>(фамилия, имя, отчество (при наличии) застройщика, ОГРНИП (для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p>
    <w:p w:rsidR="00602F95" w:rsidRDefault="00244690">
      <w:pPr>
        <w:spacing w:before="1" w:line="249" w:lineRule="auto"/>
        <w:ind w:left="4966" w:right="459" w:hanging="550"/>
        <w:jc w:val="both"/>
        <w:rPr>
          <w:sz w:val="20"/>
        </w:rPr>
      </w:pP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D80851">
      <w:pPr>
        <w:pStyle w:val="a3"/>
        <w:spacing w:before="1"/>
        <w:ind w:left="0"/>
        <w:jc w:val="left"/>
        <w:rPr>
          <w:sz w:val="17"/>
        </w:rPr>
      </w:pPr>
      <w:r w:rsidRPr="00D80851">
        <w:pict>
          <v:shape id="_x0000_s1033" style="position:absolute;margin-left:226.95pt;margin-top:12.1pt;width:330.05pt;height:.1pt;z-index:-15718912;mso-wrap-distance-left:0;mso-wrap-distance-right:0;mso-position-horizontal-relative:page" coordorigin="4539,242" coordsize="6601,0" path="m4539,242r6600,e" filled="f" strokeweight=".21164mm">
            <v:path arrowok="t"/>
            <w10:wrap type="topAndBottom" anchorx="page"/>
          </v:shape>
        </w:pict>
      </w:r>
    </w:p>
    <w:p w:rsidR="00602F95" w:rsidRDefault="00244690">
      <w:pPr>
        <w:spacing w:before="2"/>
        <w:ind w:left="3658"/>
        <w:rPr>
          <w:sz w:val="20"/>
        </w:rPr>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5"/>
          <w:sz w:val="20"/>
        </w:rPr>
        <w:t xml:space="preserve"> </w:t>
      </w:r>
      <w:r>
        <w:rPr>
          <w:sz w:val="20"/>
        </w:rPr>
        <w:t>адрес,</w:t>
      </w:r>
      <w:r>
        <w:rPr>
          <w:spacing w:val="-3"/>
          <w:sz w:val="20"/>
        </w:rPr>
        <w:t xml:space="preserve"> </w:t>
      </w:r>
      <w:r>
        <w:rPr>
          <w:sz w:val="20"/>
        </w:rPr>
        <w:t>телефон,</w:t>
      </w:r>
      <w:r>
        <w:rPr>
          <w:spacing w:val="-4"/>
          <w:sz w:val="20"/>
        </w:rPr>
        <w:t xml:space="preserve"> </w:t>
      </w:r>
      <w:r>
        <w:rPr>
          <w:sz w:val="20"/>
        </w:rPr>
        <w:t>адрес</w:t>
      </w:r>
      <w:r>
        <w:rPr>
          <w:spacing w:val="-4"/>
          <w:sz w:val="20"/>
        </w:rPr>
        <w:t xml:space="preserve"> </w:t>
      </w:r>
      <w:r>
        <w:rPr>
          <w:sz w:val="20"/>
        </w:rPr>
        <w:t>электронной</w:t>
      </w:r>
      <w:r>
        <w:rPr>
          <w:spacing w:val="-3"/>
          <w:sz w:val="20"/>
        </w:rPr>
        <w:t xml:space="preserve"> </w:t>
      </w:r>
      <w:r>
        <w:rPr>
          <w:sz w:val="20"/>
        </w:rPr>
        <w:t>почты</w:t>
      </w:r>
      <w:r>
        <w:rPr>
          <w:spacing w:val="-3"/>
          <w:sz w:val="20"/>
        </w:rPr>
        <w:t xml:space="preserve"> </w:t>
      </w:r>
      <w:r>
        <w:rPr>
          <w:sz w:val="20"/>
        </w:rPr>
        <w:t>застройщика)</w:t>
      </w:r>
    </w:p>
    <w:p w:rsidR="00602F95" w:rsidRDefault="00602F95">
      <w:pPr>
        <w:pStyle w:val="a3"/>
        <w:spacing w:before="4"/>
        <w:ind w:left="0"/>
        <w:jc w:val="left"/>
        <w:rPr>
          <w:sz w:val="22"/>
        </w:rPr>
      </w:pPr>
    </w:p>
    <w:p w:rsidR="009523FF" w:rsidRDefault="009523FF">
      <w:pPr>
        <w:pStyle w:val="a3"/>
        <w:spacing w:before="4"/>
        <w:ind w:left="0"/>
        <w:jc w:val="left"/>
        <w:rPr>
          <w:sz w:val="22"/>
        </w:rPr>
      </w:pPr>
    </w:p>
    <w:p w:rsidR="00602F95" w:rsidRDefault="00244690">
      <w:pPr>
        <w:ind w:left="269" w:right="276"/>
        <w:jc w:val="center"/>
        <w:rPr>
          <w:b/>
          <w:sz w:val="24"/>
        </w:rPr>
      </w:pPr>
      <w:r>
        <w:rPr>
          <w:b/>
          <w:sz w:val="24"/>
        </w:rPr>
        <w:t>Р</w:t>
      </w:r>
      <w:r>
        <w:rPr>
          <w:b/>
          <w:spacing w:val="-3"/>
          <w:sz w:val="24"/>
        </w:rPr>
        <w:t xml:space="preserve"> </w:t>
      </w:r>
      <w:r>
        <w:rPr>
          <w:b/>
          <w:sz w:val="24"/>
        </w:rPr>
        <w:t>Е Ш</w:t>
      </w:r>
      <w:r>
        <w:rPr>
          <w:b/>
          <w:spacing w:val="-1"/>
          <w:sz w:val="24"/>
        </w:rPr>
        <w:t xml:space="preserve"> </w:t>
      </w:r>
      <w:r>
        <w:rPr>
          <w:b/>
          <w:sz w:val="24"/>
        </w:rPr>
        <w:t>Е Н И</w:t>
      </w:r>
      <w:r>
        <w:rPr>
          <w:b/>
          <w:spacing w:val="-1"/>
          <w:sz w:val="24"/>
        </w:rPr>
        <w:t xml:space="preserve"> </w:t>
      </w:r>
      <w:r>
        <w:rPr>
          <w:b/>
          <w:sz w:val="24"/>
        </w:rPr>
        <w:t>Е</w:t>
      </w:r>
    </w:p>
    <w:p w:rsidR="00602F95" w:rsidRDefault="00244690">
      <w:pPr>
        <w:ind w:left="267" w:right="276"/>
        <w:jc w:val="center"/>
        <w:rPr>
          <w:b/>
          <w:sz w:val="24"/>
        </w:rPr>
      </w:pPr>
      <w:r>
        <w:rPr>
          <w:b/>
          <w:sz w:val="24"/>
        </w:rPr>
        <w:t>об</w:t>
      </w:r>
      <w:r>
        <w:rPr>
          <w:b/>
          <w:spacing w:val="-1"/>
          <w:sz w:val="24"/>
        </w:rPr>
        <w:t xml:space="preserve"> </w:t>
      </w:r>
      <w:r>
        <w:rPr>
          <w:b/>
          <w:sz w:val="24"/>
        </w:rPr>
        <w:t>отказе</w:t>
      </w:r>
      <w:r>
        <w:rPr>
          <w:b/>
          <w:spacing w:val="-3"/>
          <w:sz w:val="24"/>
        </w:rPr>
        <w:t xml:space="preserve"> </w:t>
      </w:r>
      <w:r>
        <w:rPr>
          <w:b/>
          <w:sz w:val="24"/>
        </w:rPr>
        <w:t>в</w:t>
      </w:r>
      <w:r>
        <w:rPr>
          <w:b/>
          <w:spacing w:val="-2"/>
          <w:sz w:val="24"/>
        </w:rPr>
        <w:t xml:space="preserve"> </w:t>
      </w:r>
      <w:r>
        <w:rPr>
          <w:b/>
          <w:sz w:val="24"/>
        </w:rPr>
        <w:t>выдаче</w:t>
      </w:r>
      <w:r>
        <w:rPr>
          <w:b/>
          <w:spacing w:val="-1"/>
          <w:sz w:val="24"/>
        </w:rPr>
        <w:t xml:space="preserve"> </w:t>
      </w:r>
      <w:r>
        <w:rPr>
          <w:b/>
          <w:sz w:val="24"/>
        </w:rPr>
        <w:t>дубликата</w:t>
      </w:r>
    </w:p>
    <w:p w:rsidR="00602F95" w:rsidRDefault="00244690" w:rsidP="00304F05">
      <w:pPr>
        <w:ind w:left="1032" w:right="1041" w:hanging="6"/>
        <w:jc w:val="center"/>
        <w:rPr>
          <w:b/>
          <w:sz w:val="24"/>
        </w:rPr>
      </w:pPr>
      <w:r>
        <w:rPr>
          <w:b/>
          <w:sz w:val="24"/>
        </w:rPr>
        <w:t>уведомления о соответствии построенных или реконструированных объекта</w:t>
      </w:r>
      <w:r>
        <w:rPr>
          <w:b/>
          <w:spacing w:val="1"/>
          <w:sz w:val="24"/>
        </w:rPr>
        <w:t xml:space="preserve"> </w:t>
      </w:r>
      <w:r>
        <w:rPr>
          <w:b/>
          <w:sz w:val="24"/>
        </w:rPr>
        <w:t>индивидуального жилищного строительства или садового дома требованиям</w:t>
      </w:r>
      <w:r>
        <w:rPr>
          <w:b/>
          <w:spacing w:val="-57"/>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p>
    <w:p w:rsidR="00602F95" w:rsidRDefault="00244690" w:rsidP="009523FF">
      <w:pPr>
        <w:spacing w:before="1"/>
        <w:ind w:left="268" w:right="276"/>
        <w:jc w:val="center"/>
        <w:rPr>
          <w:b/>
          <w:sz w:val="24"/>
        </w:rPr>
      </w:pPr>
      <w:r>
        <w:rPr>
          <w:b/>
          <w:sz w:val="24"/>
        </w:rPr>
        <w:t>(далее</w:t>
      </w:r>
      <w:r>
        <w:rPr>
          <w:b/>
          <w:spacing w:val="-3"/>
          <w:sz w:val="24"/>
        </w:rPr>
        <w:t xml:space="preserve"> </w:t>
      </w:r>
      <w:r>
        <w:rPr>
          <w:b/>
          <w:sz w:val="24"/>
        </w:rPr>
        <w:t>–</w:t>
      </w:r>
      <w:r>
        <w:rPr>
          <w:b/>
          <w:spacing w:val="-2"/>
          <w:sz w:val="24"/>
        </w:rPr>
        <w:t xml:space="preserve"> </w:t>
      </w:r>
      <w:r>
        <w:rPr>
          <w:b/>
          <w:sz w:val="24"/>
        </w:rPr>
        <w:t>уведомление)</w:t>
      </w:r>
    </w:p>
    <w:p w:rsidR="009523FF" w:rsidRDefault="009523FF" w:rsidP="009523FF">
      <w:pPr>
        <w:spacing w:before="1"/>
        <w:ind w:left="268" w:right="276"/>
        <w:jc w:val="center"/>
        <w:rPr>
          <w:b/>
          <w:sz w:val="20"/>
        </w:rPr>
      </w:pPr>
    </w:p>
    <w:p w:rsidR="00602F95" w:rsidRDefault="00D80851">
      <w:pPr>
        <w:pStyle w:val="a3"/>
        <w:spacing w:before="4"/>
        <w:ind w:left="0"/>
        <w:jc w:val="left"/>
        <w:rPr>
          <w:b/>
          <w:sz w:val="21"/>
        </w:rPr>
      </w:pPr>
      <w:r w:rsidRPr="00D80851">
        <w:pict>
          <v:shape id="_x0000_s1032" style="position:absolute;margin-left:63.85pt;margin-top:14.55pt;width:498.05pt;height:.1pt;z-index:-15718400;mso-wrap-distance-left:0;mso-wrap-distance-right:0;mso-position-horizontal-relative:page" coordorigin="1277,291" coordsize="9961,0" path="m1277,291r9961,e" filled="f" strokeweight=".21164mm">
            <v:path arrowok="t"/>
            <w10:wrap type="topAndBottom" anchorx="page"/>
          </v:shape>
        </w:pict>
      </w:r>
    </w:p>
    <w:p w:rsidR="00602F95" w:rsidRDefault="00244690">
      <w:pPr>
        <w:spacing w:line="237" w:lineRule="auto"/>
        <w:ind w:left="217" w:right="232"/>
        <w:jc w:val="center"/>
        <w:rPr>
          <w:sz w:val="20"/>
        </w:rPr>
      </w:pPr>
      <w:r>
        <w:rPr>
          <w:sz w:val="20"/>
        </w:rPr>
        <w:t>(наименование</w:t>
      </w:r>
      <w:r>
        <w:rPr>
          <w:spacing w:val="-2"/>
          <w:sz w:val="20"/>
        </w:rPr>
        <w:t xml:space="preserve"> </w:t>
      </w:r>
      <w:r>
        <w:rPr>
          <w:sz w:val="20"/>
        </w:rPr>
        <w:t>уполномоченного</w:t>
      </w:r>
      <w:r>
        <w:rPr>
          <w:spacing w:val="-4"/>
          <w:sz w:val="20"/>
        </w:rPr>
        <w:t xml:space="preserve"> </w:t>
      </w:r>
      <w:r>
        <w:rPr>
          <w:sz w:val="20"/>
        </w:rPr>
        <w:t>на</w:t>
      </w:r>
      <w:r>
        <w:rPr>
          <w:spacing w:val="-5"/>
          <w:sz w:val="20"/>
        </w:rPr>
        <w:t xml:space="preserve"> </w:t>
      </w:r>
      <w:r>
        <w:rPr>
          <w:sz w:val="20"/>
        </w:rPr>
        <w:t>выдачу</w:t>
      </w:r>
      <w:r>
        <w:rPr>
          <w:spacing w:val="-8"/>
          <w:sz w:val="20"/>
        </w:rPr>
        <w:t xml:space="preserve"> </w:t>
      </w:r>
      <w:r>
        <w:rPr>
          <w:sz w:val="20"/>
        </w:rPr>
        <w:t>разрешений</w:t>
      </w:r>
      <w:r>
        <w:rPr>
          <w:spacing w:val="-5"/>
          <w:sz w:val="20"/>
        </w:rPr>
        <w:t xml:space="preserve"> </w:t>
      </w:r>
      <w:r>
        <w:rPr>
          <w:sz w:val="20"/>
        </w:rPr>
        <w:t>на</w:t>
      </w:r>
      <w:r>
        <w:rPr>
          <w:spacing w:val="-5"/>
          <w:sz w:val="20"/>
        </w:rPr>
        <w:t xml:space="preserve"> </w:t>
      </w:r>
      <w:r>
        <w:rPr>
          <w:sz w:val="20"/>
        </w:rPr>
        <w:t>строительство</w:t>
      </w:r>
      <w:r>
        <w:rPr>
          <w:spacing w:val="-5"/>
          <w:sz w:val="20"/>
        </w:rPr>
        <w:t xml:space="preserve"> </w:t>
      </w:r>
      <w:r>
        <w:rPr>
          <w:sz w:val="20"/>
        </w:rPr>
        <w:t>федерального</w:t>
      </w:r>
      <w:r>
        <w:rPr>
          <w:spacing w:val="-3"/>
          <w:sz w:val="20"/>
        </w:rPr>
        <w:t xml:space="preserve"> </w:t>
      </w:r>
      <w:r>
        <w:rPr>
          <w:sz w:val="20"/>
        </w:rPr>
        <w:t>органа</w:t>
      </w:r>
      <w:r>
        <w:rPr>
          <w:spacing w:val="-5"/>
          <w:sz w:val="20"/>
        </w:rPr>
        <w:t xml:space="preserve"> </w:t>
      </w:r>
      <w:r>
        <w:rPr>
          <w:sz w:val="20"/>
        </w:rPr>
        <w:t>исполнительной</w:t>
      </w:r>
      <w:r>
        <w:rPr>
          <w:spacing w:val="-47"/>
          <w:sz w:val="20"/>
        </w:rPr>
        <w:t xml:space="preserve"> </w:t>
      </w:r>
      <w:r>
        <w:rPr>
          <w:sz w:val="20"/>
        </w:rPr>
        <w:t>власти,</w:t>
      </w:r>
      <w:r>
        <w:rPr>
          <w:spacing w:val="-3"/>
          <w:sz w:val="20"/>
        </w:rPr>
        <w:t xml:space="preserve"> </w:t>
      </w:r>
      <w:r>
        <w:rPr>
          <w:sz w:val="20"/>
        </w:rPr>
        <w:t>органа</w:t>
      </w:r>
      <w:r>
        <w:rPr>
          <w:spacing w:val="-2"/>
          <w:sz w:val="20"/>
        </w:rPr>
        <w:t xml:space="preserve"> </w:t>
      </w:r>
      <w:r>
        <w:rPr>
          <w:sz w:val="20"/>
        </w:rPr>
        <w:t>исполнительной</w:t>
      </w:r>
      <w:r>
        <w:rPr>
          <w:spacing w:val="-3"/>
          <w:sz w:val="20"/>
        </w:rPr>
        <w:t xml:space="preserve"> </w:t>
      </w:r>
      <w:r>
        <w:rPr>
          <w:sz w:val="20"/>
        </w:rPr>
        <w:t>власти</w:t>
      </w:r>
      <w:r>
        <w:rPr>
          <w:spacing w:val="-3"/>
          <w:sz w:val="20"/>
        </w:rPr>
        <w:t xml:space="preserve"> </w:t>
      </w:r>
      <w:r>
        <w:rPr>
          <w:sz w:val="20"/>
        </w:rPr>
        <w:t>субъекта</w:t>
      </w:r>
      <w:r>
        <w:rPr>
          <w:spacing w:val="-2"/>
          <w:sz w:val="20"/>
        </w:rPr>
        <w:t xml:space="preserve"> </w:t>
      </w:r>
      <w:r>
        <w:rPr>
          <w:sz w:val="20"/>
        </w:rPr>
        <w:t>Российской</w:t>
      </w:r>
      <w:r>
        <w:rPr>
          <w:spacing w:val="-4"/>
          <w:sz w:val="20"/>
        </w:rPr>
        <w:t xml:space="preserve"> </w:t>
      </w:r>
      <w:r>
        <w:rPr>
          <w:sz w:val="20"/>
        </w:rPr>
        <w:t>Федерации,</w:t>
      </w:r>
      <w:r>
        <w:rPr>
          <w:spacing w:val="-2"/>
          <w:sz w:val="20"/>
        </w:rPr>
        <w:t xml:space="preserve"> </w:t>
      </w:r>
      <w:r>
        <w:rPr>
          <w:sz w:val="20"/>
        </w:rPr>
        <w:t>органа</w:t>
      </w:r>
      <w:r>
        <w:rPr>
          <w:spacing w:val="-2"/>
          <w:sz w:val="20"/>
        </w:rPr>
        <w:t xml:space="preserve"> </w:t>
      </w:r>
      <w:r>
        <w:rPr>
          <w:sz w:val="20"/>
        </w:rPr>
        <w:t>местного</w:t>
      </w:r>
      <w:r>
        <w:rPr>
          <w:spacing w:val="-1"/>
          <w:sz w:val="20"/>
        </w:rPr>
        <w:t xml:space="preserve"> </w:t>
      </w:r>
      <w:r>
        <w:rPr>
          <w:sz w:val="20"/>
        </w:rPr>
        <w:t>самоуправления)</w:t>
      </w:r>
    </w:p>
    <w:p w:rsidR="00602F95" w:rsidRDefault="00244690">
      <w:pPr>
        <w:tabs>
          <w:tab w:val="left" w:pos="666"/>
          <w:tab w:val="left" w:pos="2323"/>
          <w:tab w:val="left" w:pos="4153"/>
          <w:tab w:val="left" w:pos="5590"/>
          <w:tab w:val="left" w:pos="6125"/>
          <w:tab w:val="left" w:pos="7271"/>
          <w:tab w:val="left" w:pos="8734"/>
        </w:tabs>
        <w:ind w:right="10"/>
        <w:jc w:val="center"/>
        <w:rPr>
          <w:sz w:val="24"/>
        </w:rPr>
      </w:pPr>
      <w:r>
        <w:rPr>
          <w:sz w:val="24"/>
        </w:rPr>
        <w:t>по</w:t>
      </w:r>
      <w:r>
        <w:rPr>
          <w:sz w:val="24"/>
        </w:rPr>
        <w:tab/>
        <w:t>результатам</w:t>
      </w:r>
      <w:r>
        <w:rPr>
          <w:sz w:val="24"/>
        </w:rPr>
        <w:tab/>
        <w:t>рассмотрения</w:t>
      </w:r>
      <w:r>
        <w:rPr>
          <w:sz w:val="24"/>
        </w:rPr>
        <w:tab/>
        <w:t>заявления</w:t>
      </w:r>
      <w:r>
        <w:rPr>
          <w:sz w:val="24"/>
        </w:rPr>
        <w:tab/>
        <w:t>о</w:t>
      </w:r>
      <w:r>
        <w:rPr>
          <w:sz w:val="24"/>
        </w:rPr>
        <w:tab/>
        <w:t>выдаче</w:t>
      </w:r>
      <w:r>
        <w:rPr>
          <w:sz w:val="24"/>
        </w:rPr>
        <w:tab/>
        <w:t>дубликата</w:t>
      </w:r>
      <w:r>
        <w:rPr>
          <w:sz w:val="24"/>
        </w:rPr>
        <w:tab/>
        <w:t>уведомления</w:t>
      </w:r>
    </w:p>
    <w:p w:rsidR="00602F95" w:rsidRDefault="00244690">
      <w:pPr>
        <w:tabs>
          <w:tab w:val="left" w:pos="1942"/>
          <w:tab w:val="left" w:pos="3970"/>
          <w:tab w:val="left" w:pos="5258"/>
          <w:tab w:val="left" w:pos="6407"/>
          <w:tab w:val="left" w:pos="6918"/>
          <w:tab w:val="left" w:pos="7836"/>
          <w:tab w:val="left" w:pos="8217"/>
          <w:tab w:val="left" w:pos="9229"/>
        </w:tabs>
        <w:spacing w:line="270" w:lineRule="exact"/>
        <w:ind w:left="217"/>
        <w:rPr>
          <w:sz w:val="24"/>
        </w:rPr>
      </w:pPr>
      <w:r>
        <w:rPr>
          <w:sz w:val="24"/>
        </w:rPr>
        <w:t>от</w:t>
      </w:r>
      <w:r>
        <w:rPr>
          <w:sz w:val="24"/>
          <w:u w:val="single"/>
        </w:rPr>
        <w:tab/>
      </w:r>
      <w:r>
        <w:rPr>
          <w:sz w:val="24"/>
        </w:rPr>
        <w:t>№</w:t>
      </w:r>
      <w:r>
        <w:rPr>
          <w:sz w:val="24"/>
          <w:u w:val="single"/>
        </w:rPr>
        <w:tab/>
      </w:r>
      <w:r>
        <w:rPr>
          <w:sz w:val="24"/>
        </w:rPr>
        <w:t>принято</w:t>
      </w:r>
      <w:r>
        <w:rPr>
          <w:sz w:val="24"/>
        </w:rPr>
        <w:tab/>
        <w:t>решение</w:t>
      </w:r>
      <w:r>
        <w:rPr>
          <w:sz w:val="24"/>
        </w:rPr>
        <w:tab/>
        <w:t>об</w:t>
      </w:r>
      <w:r>
        <w:rPr>
          <w:sz w:val="24"/>
        </w:rPr>
        <w:tab/>
        <w:t>отказе</w:t>
      </w:r>
      <w:r>
        <w:rPr>
          <w:sz w:val="24"/>
        </w:rPr>
        <w:tab/>
        <w:t>в</w:t>
      </w:r>
      <w:r>
        <w:rPr>
          <w:sz w:val="24"/>
        </w:rPr>
        <w:tab/>
        <w:t>выдаче</w:t>
      </w:r>
      <w:r>
        <w:rPr>
          <w:sz w:val="24"/>
        </w:rPr>
        <w:tab/>
        <w:t>дубликата</w:t>
      </w:r>
    </w:p>
    <w:p w:rsidR="00602F95" w:rsidRDefault="00244690">
      <w:pPr>
        <w:spacing w:before="73"/>
        <w:ind w:left="1054"/>
        <w:rPr>
          <w:sz w:val="20"/>
        </w:rPr>
      </w:pPr>
      <w:r>
        <w:rPr>
          <w:sz w:val="20"/>
        </w:rPr>
        <w:t>(дата</w:t>
      </w:r>
      <w:r>
        <w:rPr>
          <w:spacing w:val="-2"/>
          <w:sz w:val="20"/>
        </w:rPr>
        <w:t xml:space="preserve"> </w:t>
      </w:r>
      <w:r>
        <w:rPr>
          <w:sz w:val="20"/>
        </w:rPr>
        <w:t>и</w:t>
      </w:r>
      <w:r>
        <w:rPr>
          <w:spacing w:val="-3"/>
          <w:sz w:val="20"/>
        </w:rPr>
        <w:t xml:space="preserve"> </w:t>
      </w:r>
      <w:r>
        <w:rPr>
          <w:sz w:val="20"/>
        </w:rPr>
        <w:t>номер</w:t>
      </w:r>
      <w:r>
        <w:rPr>
          <w:spacing w:val="-1"/>
          <w:sz w:val="20"/>
        </w:rPr>
        <w:t xml:space="preserve"> </w:t>
      </w:r>
      <w:r>
        <w:rPr>
          <w:sz w:val="20"/>
        </w:rPr>
        <w:t>регистрации)</w:t>
      </w:r>
    </w:p>
    <w:p w:rsidR="00602F95" w:rsidRDefault="00244690">
      <w:pPr>
        <w:spacing w:before="21"/>
        <w:ind w:left="217"/>
        <w:rPr>
          <w:sz w:val="24"/>
        </w:rPr>
      </w:pPr>
      <w:r>
        <w:rPr>
          <w:sz w:val="24"/>
        </w:rPr>
        <w:t>уведомления.</w:t>
      </w:r>
    </w:p>
    <w:p w:rsidR="00602F95" w:rsidRDefault="00602F95">
      <w:pPr>
        <w:pStyle w:val="a3"/>
        <w:spacing w:before="5"/>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46"/>
        <w:gridCol w:w="4551"/>
        <w:gridCol w:w="3884"/>
      </w:tblGrid>
      <w:tr w:rsidR="00602F95">
        <w:trPr>
          <w:trHeight w:val="1166"/>
        </w:trPr>
        <w:tc>
          <w:tcPr>
            <w:tcW w:w="1846" w:type="dxa"/>
          </w:tcPr>
          <w:p w:rsidR="00602F95" w:rsidRDefault="00244690">
            <w:pPr>
              <w:pStyle w:val="TableParagraph"/>
              <w:spacing w:before="25"/>
              <w:ind w:left="113" w:right="101" w:hanging="5"/>
              <w:jc w:val="center"/>
              <w:rPr>
                <w:sz w:val="24"/>
              </w:rPr>
            </w:pPr>
            <w:r>
              <w:rPr>
                <w:sz w:val="24"/>
              </w:rPr>
              <w:t>№ пункта</w:t>
            </w:r>
            <w:r>
              <w:rPr>
                <w:spacing w:val="1"/>
                <w:sz w:val="24"/>
              </w:rPr>
              <w:t xml:space="preserve"> </w:t>
            </w:r>
            <w:r>
              <w:rPr>
                <w:sz w:val="24"/>
              </w:rPr>
              <w:t>Административ</w:t>
            </w:r>
            <w:r>
              <w:rPr>
                <w:spacing w:val="-57"/>
                <w:sz w:val="24"/>
              </w:rPr>
              <w:t xml:space="preserve"> </w:t>
            </w:r>
            <w:r>
              <w:rPr>
                <w:sz w:val="24"/>
              </w:rPr>
              <w:t>ного</w:t>
            </w:r>
            <w:r>
              <w:rPr>
                <w:spacing w:val="1"/>
                <w:sz w:val="24"/>
              </w:rPr>
              <w:t xml:space="preserve"> </w:t>
            </w:r>
            <w:r>
              <w:rPr>
                <w:sz w:val="24"/>
              </w:rPr>
              <w:t>регламента</w:t>
            </w:r>
          </w:p>
        </w:tc>
        <w:tc>
          <w:tcPr>
            <w:tcW w:w="4551" w:type="dxa"/>
          </w:tcPr>
          <w:p w:rsidR="00602F95" w:rsidRDefault="00244690">
            <w:pPr>
              <w:pStyle w:val="TableParagraph"/>
              <w:spacing w:before="25"/>
              <w:ind w:left="314" w:right="310"/>
              <w:jc w:val="center"/>
              <w:rPr>
                <w:sz w:val="24"/>
              </w:rPr>
            </w:pPr>
            <w:r>
              <w:rPr>
                <w:sz w:val="24"/>
              </w:rPr>
              <w:t>Наименование</w:t>
            </w:r>
            <w:r>
              <w:rPr>
                <w:spacing w:val="-4"/>
                <w:sz w:val="24"/>
              </w:rPr>
              <w:t xml:space="preserve"> </w:t>
            </w:r>
            <w:r>
              <w:rPr>
                <w:sz w:val="24"/>
              </w:rPr>
              <w:t>основания</w:t>
            </w:r>
            <w:r>
              <w:rPr>
                <w:spacing w:val="-3"/>
                <w:sz w:val="24"/>
              </w:rPr>
              <w:t xml:space="preserve"> </w:t>
            </w:r>
            <w:r>
              <w:rPr>
                <w:sz w:val="24"/>
              </w:rPr>
              <w:t>для</w:t>
            </w:r>
            <w:r>
              <w:rPr>
                <w:spacing w:val="-4"/>
                <w:sz w:val="24"/>
              </w:rPr>
              <w:t xml:space="preserve"> </w:t>
            </w:r>
            <w:r>
              <w:rPr>
                <w:sz w:val="24"/>
              </w:rPr>
              <w:t>отказа</w:t>
            </w:r>
            <w:r>
              <w:rPr>
                <w:spacing w:val="-4"/>
                <w:sz w:val="24"/>
              </w:rPr>
              <w:t xml:space="preserve"> </w:t>
            </w:r>
            <w:r>
              <w:rPr>
                <w:sz w:val="24"/>
              </w:rPr>
              <w:t>в</w:t>
            </w:r>
            <w:r>
              <w:rPr>
                <w:spacing w:val="-57"/>
                <w:sz w:val="24"/>
              </w:rPr>
              <w:t xml:space="preserve"> </w:t>
            </w:r>
            <w:r>
              <w:rPr>
                <w:sz w:val="24"/>
              </w:rPr>
              <w:t>выдаче дубликата уведомления в</w:t>
            </w:r>
            <w:r>
              <w:rPr>
                <w:spacing w:val="1"/>
                <w:sz w:val="24"/>
              </w:rPr>
              <w:t xml:space="preserve"> </w:t>
            </w:r>
            <w:r>
              <w:rPr>
                <w:sz w:val="24"/>
              </w:rPr>
              <w:t>соответствии с Административным</w:t>
            </w:r>
            <w:r>
              <w:rPr>
                <w:spacing w:val="1"/>
                <w:sz w:val="24"/>
              </w:rPr>
              <w:t xml:space="preserve"> </w:t>
            </w:r>
            <w:r>
              <w:rPr>
                <w:sz w:val="24"/>
              </w:rPr>
              <w:t>регламентом</w:t>
            </w:r>
          </w:p>
        </w:tc>
        <w:tc>
          <w:tcPr>
            <w:tcW w:w="3884" w:type="dxa"/>
          </w:tcPr>
          <w:p w:rsidR="00602F95" w:rsidRDefault="00602F95">
            <w:pPr>
              <w:pStyle w:val="TableParagraph"/>
              <w:spacing w:before="2"/>
              <w:rPr>
                <w:sz w:val="26"/>
              </w:rPr>
            </w:pPr>
          </w:p>
          <w:p w:rsidR="00602F95" w:rsidRDefault="00244690">
            <w:pPr>
              <w:pStyle w:val="TableParagraph"/>
              <w:ind w:left="325" w:right="313" w:firstLine="127"/>
              <w:rPr>
                <w:sz w:val="24"/>
              </w:rPr>
            </w:pPr>
            <w:r>
              <w:rPr>
                <w:sz w:val="24"/>
              </w:rPr>
              <w:t>Разъяснение причин отказа в</w:t>
            </w:r>
            <w:r>
              <w:rPr>
                <w:spacing w:val="1"/>
                <w:sz w:val="24"/>
              </w:rPr>
              <w:t xml:space="preserve"> </w:t>
            </w:r>
            <w:r>
              <w:rPr>
                <w:sz w:val="24"/>
              </w:rPr>
              <w:t>выдаче</w:t>
            </w:r>
            <w:r>
              <w:rPr>
                <w:spacing w:val="-7"/>
                <w:sz w:val="24"/>
              </w:rPr>
              <w:t xml:space="preserve"> </w:t>
            </w:r>
            <w:r>
              <w:rPr>
                <w:sz w:val="24"/>
              </w:rPr>
              <w:t>дубликата</w:t>
            </w:r>
            <w:r>
              <w:rPr>
                <w:spacing w:val="-2"/>
                <w:sz w:val="24"/>
              </w:rPr>
              <w:t xml:space="preserve"> </w:t>
            </w:r>
            <w:r>
              <w:rPr>
                <w:sz w:val="24"/>
              </w:rPr>
              <w:t>уведомления</w:t>
            </w:r>
          </w:p>
        </w:tc>
      </w:tr>
      <w:tr w:rsidR="00602F95">
        <w:trPr>
          <w:trHeight w:val="1024"/>
        </w:trPr>
        <w:tc>
          <w:tcPr>
            <w:tcW w:w="1846" w:type="dxa"/>
          </w:tcPr>
          <w:p w:rsidR="00602F95" w:rsidRDefault="00244690">
            <w:pPr>
              <w:pStyle w:val="TableParagraph"/>
              <w:spacing w:line="273" w:lineRule="exact"/>
              <w:ind w:left="384"/>
              <w:rPr>
                <w:sz w:val="24"/>
              </w:rPr>
            </w:pPr>
            <w:r>
              <w:rPr>
                <w:sz w:val="24"/>
              </w:rPr>
              <w:t>пункт</w:t>
            </w:r>
            <w:r>
              <w:rPr>
                <w:spacing w:val="-4"/>
                <w:sz w:val="24"/>
              </w:rPr>
              <w:t xml:space="preserve"> </w:t>
            </w:r>
            <w:r>
              <w:rPr>
                <w:sz w:val="24"/>
              </w:rPr>
              <w:t>2.28</w:t>
            </w:r>
          </w:p>
        </w:tc>
        <w:tc>
          <w:tcPr>
            <w:tcW w:w="4551" w:type="dxa"/>
          </w:tcPr>
          <w:p w:rsidR="00602F95" w:rsidRDefault="00244690">
            <w:pPr>
              <w:pStyle w:val="TableParagraph"/>
              <w:ind w:left="107" w:right="666"/>
              <w:rPr>
                <w:sz w:val="24"/>
              </w:rPr>
            </w:pPr>
            <w:r>
              <w:rPr>
                <w:sz w:val="24"/>
              </w:rPr>
              <w:t>несоответствие</w:t>
            </w:r>
            <w:r>
              <w:rPr>
                <w:spacing w:val="-2"/>
                <w:sz w:val="24"/>
              </w:rPr>
              <w:t xml:space="preserve"> </w:t>
            </w:r>
            <w:r>
              <w:rPr>
                <w:sz w:val="24"/>
              </w:rPr>
              <w:t>заявителя</w:t>
            </w:r>
            <w:r>
              <w:rPr>
                <w:spacing w:val="-2"/>
                <w:sz w:val="24"/>
              </w:rPr>
              <w:t xml:space="preserve"> </w:t>
            </w:r>
            <w:r>
              <w:rPr>
                <w:sz w:val="24"/>
              </w:rPr>
              <w:t>кругу</w:t>
            </w:r>
            <w:r>
              <w:rPr>
                <w:spacing w:val="-6"/>
                <w:sz w:val="24"/>
              </w:rPr>
              <w:t xml:space="preserve"> </w:t>
            </w:r>
            <w:r>
              <w:rPr>
                <w:sz w:val="24"/>
              </w:rPr>
              <w:t>лиц,</w:t>
            </w:r>
            <w:r>
              <w:rPr>
                <w:spacing w:val="-57"/>
                <w:sz w:val="24"/>
              </w:rPr>
              <w:t xml:space="preserve"> </w:t>
            </w:r>
            <w:r>
              <w:rPr>
                <w:sz w:val="24"/>
              </w:rPr>
              <w:t>указанных в пункте 2.2</w:t>
            </w:r>
            <w:r>
              <w:rPr>
                <w:spacing w:val="1"/>
                <w:sz w:val="24"/>
              </w:rPr>
              <w:t xml:space="preserve"> </w:t>
            </w:r>
            <w:r>
              <w:rPr>
                <w:sz w:val="24"/>
              </w:rPr>
              <w:t>Административного</w:t>
            </w:r>
            <w:r>
              <w:rPr>
                <w:spacing w:val="-2"/>
                <w:sz w:val="24"/>
              </w:rPr>
              <w:t xml:space="preserve"> </w:t>
            </w:r>
            <w:r>
              <w:rPr>
                <w:sz w:val="24"/>
              </w:rPr>
              <w:t>регламента</w:t>
            </w:r>
          </w:p>
        </w:tc>
        <w:tc>
          <w:tcPr>
            <w:tcW w:w="3884" w:type="dxa"/>
          </w:tcPr>
          <w:p w:rsidR="00602F95" w:rsidRDefault="00244690">
            <w:pPr>
              <w:pStyle w:val="TableParagraph"/>
              <w:ind w:left="105" w:right="425"/>
              <w:rPr>
                <w:i/>
                <w:sz w:val="24"/>
              </w:rPr>
            </w:pPr>
            <w:r>
              <w:rPr>
                <w:i/>
                <w:sz w:val="24"/>
              </w:rPr>
              <w:t>Указываются</w:t>
            </w:r>
            <w:r>
              <w:rPr>
                <w:i/>
                <w:spacing w:val="-6"/>
                <w:sz w:val="24"/>
              </w:rPr>
              <w:t xml:space="preserve"> </w:t>
            </w:r>
            <w:r>
              <w:rPr>
                <w:i/>
                <w:sz w:val="24"/>
              </w:rPr>
              <w:t>основания</w:t>
            </w:r>
            <w:r>
              <w:rPr>
                <w:i/>
                <w:spacing w:val="-5"/>
                <w:sz w:val="24"/>
              </w:rPr>
              <w:t xml:space="preserve"> </w:t>
            </w:r>
            <w:r>
              <w:rPr>
                <w:i/>
                <w:sz w:val="24"/>
              </w:rPr>
              <w:t>такого</w:t>
            </w:r>
            <w:r>
              <w:rPr>
                <w:i/>
                <w:spacing w:val="-57"/>
                <w:sz w:val="24"/>
              </w:rPr>
              <w:t xml:space="preserve"> </w:t>
            </w:r>
            <w:r>
              <w:rPr>
                <w:i/>
                <w:sz w:val="24"/>
              </w:rPr>
              <w:t>вывода</w:t>
            </w:r>
          </w:p>
        </w:tc>
      </w:tr>
    </w:tbl>
    <w:p w:rsidR="00602F95" w:rsidRDefault="00244690">
      <w:pPr>
        <w:ind w:left="217" w:firstLine="707"/>
        <w:rPr>
          <w:sz w:val="24"/>
        </w:rPr>
      </w:pPr>
      <w:r>
        <w:rPr>
          <w:sz w:val="24"/>
        </w:rPr>
        <w:t>Вы</w:t>
      </w:r>
      <w:r>
        <w:rPr>
          <w:spacing w:val="54"/>
          <w:sz w:val="24"/>
        </w:rPr>
        <w:t xml:space="preserve"> </w:t>
      </w:r>
      <w:r>
        <w:rPr>
          <w:sz w:val="24"/>
        </w:rPr>
        <w:t>вправе</w:t>
      </w:r>
      <w:r>
        <w:rPr>
          <w:spacing w:val="55"/>
          <w:sz w:val="24"/>
        </w:rPr>
        <w:t xml:space="preserve"> </w:t>
      </w:r>
      <w:r>
        <w:rPr>
          <w:sz w:val="24"/>
        </w:rPr>
        <w:t>повторно</w:t>
      </w:r>
      <w:r>
        <w:rPr>
          <w:spacing w:val="55"/>
          <w:sz w:val="24"/>
        </w:rPr>
        <w:t xml:space="preserve"> </w:t>
      </w:r>
      <w:r>
        <w:rPr>
          <w:sz w:val="24"/>
        </w:rPr>
        <w:t>обратиться</w:t>
      </w:r>
      <w:r>
        <w:rPr>
          <w:spacing w:val="56"/>
          <w:sz w:val="24"/>
        </w:rPr>
        <w:t xml:space="preserve"> </w:t>
      </w:r>
      <w:r>
        <w:rPr>
          <w:sz w:val="24"/>
        </w:rPr>
        <w:t>с</w:t>
      </w:r>
      <w:r>
        <w:rPr>
          <w:spacing w:val="55"/>
          <w:sz w:val="24"/>
        </w:rPr>
        <w:t xml:space="preserve"> </w:t>
      </w:r>
      <w:r>
        <w:rPr>
          <w:sz w:val="24"/>
        </w:rPr>
        <w:t>заявлением</w:t>
      </w:r>
      <w:r>
        <w:rPr>
          <w:spacing w:val="55"/>
          <w:sz w:val="24"/>
        </w:rPr>
        <w:t xml:space="preserve"> </w:t>
      </w:r>
      <w:r>
        <w:rPr>
          <w:sz w:val="24"/>
        </w:rPr>
        <w:t>о</w:t>
      </w:r>
      <w:r>
        <w:rPr>
          <w:spacing w:val="56"/>
          <w:sz w:val="24"/>
        </w:rPr>
        <w:t xml:space="preserve"> </w:t>
      </w:r>
      <w:r>
        <w:rPr>
          <w:sz w:val="24"/>
        </w:rPr>
        <w:t>выдаче</w:t>
      </w:r>
      <w:r>
        <w:rPr>
          <w:spacing w:val="55"/>
          <w:sz w:val="24"/>
        </w:rPr>
        <w:t xml:space="preserve"> </w:t>
      </w:r>
      <w:r>
        <w:rPr>
          <w:sz w:val="24"/>
        </w:rPr>
        <w:t>дубликата</w:t>
      </w:r>
      <w:r>
        <w:rPr>
          <w:spacing w:val="57"/>
          <w:sz w:val="24"/>
        </w:rPr>
        <w:t xml:space="preserve"> </w:t>
      </w:r>
      <w:r>
        <w:rPr>
          <w:sz w:val="24"/>
        </w:rPr>
        <w:t>уведомления</w:t>
      </w:r>
      <w:r>
        <w:rPr>
          <w:spacing w:val="59"/>
          <w:sz w:val="24"/>
        </w:rPr>
        <w:t xml:space="preserve"> </w:t>
      </w:r>
      <w:r>
        <w:rPr>
          <w:sz w:val="24"/>
        </w:rPr>
        <w:t>после</w:t>
      </w:r>
      <w:r>
        <w:rPr>
          <w:spacing w:val="-57"/>
          <w:sz w:val="24"/>
        </w:rPr>
        <w:t xml:space="preserve"> </w:t>
      </w:r>
      <w:r>
        <w:rPr>
          <w:sz w:val="24"/>
        </w:rPr>
        <w:t>устранения</w:t>
      </w:r>
      <w:r>
        <w:rPr>
          <w:spacing w:val="1"/>
          <w:sz w:val="24"/>
        </w:rPr>
        <w:t xml:space="preserve"> </w:t>
      </w:r>
      <w:r>
        <w:rPr>
          <w:sz w:val="24"/>
        </w:rPr>
        <w:t>указанных</w:t>
      </w:r>
      <w:r>
        <w:rPr>
          <w:spacing w:val="1"/>
          <w:sz w:val="24"/>
        </w:rPr>
        <w:t xml:space="preserve"> </w:t>
      </w:r>
      <w:r>
        <w:rPr>
          <w:sz w:val="24"/>
        </w:rPr>
        <w:t>нарушений.</w:t>
      </w:r>
    </w:p>
    <w:p w:rsidR="00602F95" w:rsidRDefault="00244690">
      <w:pPr>
        <w:ind w:left="925"/>
        <w:rPr>
          <w:sz w:val="24"/>
        </w:rPr>
      </w:pPr>
      <w:r>
        <w:rPr>
          <w:sz w:val="24"/>
        </w:rPr>
        <w:t>Данный</w:t>
      </w:r>
      <w:r>
        <w:rPr>
          <w:spacing w:val="7"/>
          <w:sz w:val="24"/>
        </w:rPr>
        <w:t xml:space="preserve"> </w:t>
      </w:r>
      <w:r>
        <w:rPr>
          <w:sz w:val="24"/>
        </w:rPr>
        <w:t>отказ</w:t>
      </w:r>
      <w:r>
        <w:rPr>
          <w:spacing w:val="8"/>
          <w:sz w:val="24"/>
        </w:rPr>
        <w:t xml:space="preserve"> </w:t>
      </w:r>
      <w:r>
        <w:rPr>
          <w:sz w:val="24"/>
        </w:rPr>
        <w:t>может</w:t>
      </w:r>
      <w:r>
        <w:rPr>
          <w:spacing w:val="9"/>
          <w:sz w:val="24"/>
        </w:rPr>
        <w:t xml:space="preserve"> </w:t>
      </w:r>
      <w:r>
        <w:rPr>
          <w:sz w:val="24"/>
        </w:rPr>
        <w:t>быть</w:t>
      </w:r>
      <w:r>
        <w:rPr>
          <w:spacing w:val="8"/>
          <w:sz w:val="24"/>
        </w:rPr>
        <w:t xml:space="preserve"> </w:t>
      </w:r>
      <w:r>
        <w:rPr>
          <w:sz w:val="24"/>
        </w:rPr>
        <w:t>обжалован</w:t>
      </w:r>
      <w:r>
        <w:rPr>
          <w:spacing w:val="9"/>
          <w:sz w:val="24"/>
        </w:rPr>
        <w:t xml:space="preserve"> </w:t>
      </w:r>
      <w:r>
        <w:rPr>
          <w:sz w:val="24"/>
        </w:rPr>
        <w:t>в</w:t>
      </w:r>
      <w:r>
        <w:rPr>
          <w:spacing w:val="6"/>
          <w:sz w:val="24"/>
        </w:rPr>
        <w:t xml:space="preserve"> </w:t>
      </w:r>
      <w:r>
        <w:rPr>
          <w:sz w:val="24"/>
        </w:rPr>
        <w:t>досудебном</w:t>
      </w:r>
      <w:r>
        <w:rPr>
          <w:spacing w:val="6"/>
          <w:sz w:val="24"/>
        </w:rPr>
        <w:t xml:space="preserve"> </w:t>
      </w:r>
      <w:r>
        <w:rPr>
          <w:sz w:val="24"/>
        </w:rPr>
        <w:t>порядке</w:t>
      </w:r>
      <w:r>
        <w:rPr>
          <w:spacing w:val="7"/>
          <w:sz w:val="24"/>
        </w:rPr>
        <w:t xml:space="preserve"> </w:t>
      </w:r>
      <w:r>
        <w:rPr>
          <w:sz w:val="24"/>
        </w:rPr>
        <w:t>путем</w:t>
      </w:r>
      <w:r>
        <w:rPr>
          <w:spacing w:val="6"/>
          <w:sz w:val="24"/>
        </w:rPr>
        <w:t xml:space="preserve"> </w:t>
      </w:r>
      <w:r>
        <w:rPr>
          <w:sz w:val="24"/>
        </w:rPr>
        <w:t>направления</w:t>
      </w:r>
      <w:r>
        <w:rPr>
          <w:spacing w:val="8"/>
          <w:sz w:val="24"/>
        </w:rPr>
        <w:t xml:space="preserve"> </w:t>
      </w:r>
      <w:r>
        <w:rPr>
          <w:sz w:val="24"/>
        </w:rPr>
        <w:t>жалобы</w:t>
      </w:r>
      <w:r>
        <w:rPr>
          <w:spacing w:val="7"/>
          <w:sz w:val="24"/>
        </w:rPr>
        <w:t xml:space="preserve"> </w:t>
      </w:r>
      <w:r>
        <w:rPr>
          <w:sz w:val="24"/>
        </w:rPr>
        <w:t>в</w:t>
      </w:r>
    </w:p>
    <w:p w:rsidR="00602F95" w:rsidRDefault="00D80851">
      <w:pPr>
        <w:pStyle w:val="a3"/>
        <w:spacing w:before="7"/>
        <w:ind w:left="0"/>
        <w:jc w:val="left"/>
        <w:rPr>
          <w:sz w:val="20"/>
        </w:rPr>
      </w:pPr>
      <w:r w:rsidRPr="00D80851">
        <w:pict>
          <v:shape id="_x0000_s1031" style="position:absolute;margin-left:63.85pt;margin-top:14.25pt;width:497.15pt;height:.1pt;z-index:-15717888;mso-wrap-distance-left:0;mso-wrap-distance-right:0;mso-position-horizontal-relative:page" coordorigin="1277,285" coordsize="9943,0" o:spt="100" adj="0,,0" path="m1277,285r5739,m7021,285r4198,e" filled="f" strokeweight=".24764mm">
            <v:stroke joinstyle="round"/>
            <v:formulas/>
            <v:path arrowok="t" o:connecttype="segments"/>
            <w10:wrap type="topAndBottom" anchorx="page"/>
          </v:shape>
        </w:pict>
      </w:r>
    </w:p>
    <w:p w:rsidR="00602F95" w:rsidRDefault="00244690">
      <w:pPr>
        <w:tabs>
          <w:tab w:val="left" w:pos="5679"/>
        </w:tabs>
        <w:spacing w:line="315" w:lineRule="exact"/>
        <w:ind w:left="217"/>
        <w:rPr>
          <w:sz w:val="24"/>
        </w:rPr>
      </w:pPr>
      <w:r>
        <w:rPr>
          <w:sz w:val="28"/>
          <w:u w:val="single"/>
        </w:rPr>
        <w:t xml:space="preserve"> </w:t>
      </w:r>
      <w:r>
        <w:rPr>
          <w:sz w:val="28"/>
          <w:u w:val="single"/>
        </w:rPr>
        <w:tab/>
      </w:r>
      <w:r>
        <w:rPr>
          <w:sz w:val="28"/>
        </w:rPr>
        <w:t>,</w:t>
      </w:r>
      <w:r>
        <w:rPr>
          <w:spacing w:val="-1"/>
          <w:sz w:val="28"/>
        </w:rPr>
        <w:t xml:space="preserve"> </w:t>
      </w:r>
      <w:r>
        <w:rPr>
          <w:sz w:val="24"/>
        </w:rPr>
        <w:t>а</w:t>
      </w:r>
      <w:r>
        <w:rPr>
          <w:spacing w:val="-2"/>
          <w:sz w:val="24"/>
        </w:rPr>
        <w:t xml:space="preserve"> </w:t>
      </w:r>
      <w:r>
        <w:rPr>
          <w:sz w:val="24"/>
        </w:rPr>
        <w:t>также в</w:t>
      </w:r>
      <w:r>
        <w:rPr>
          <w:spacing w:val="-2"/>
          <w:sz w:val="24"/>
        </w:rPr>
        <w:t xml:space="preserve"> </w:t>
      </w:r>
      <w:r>
        <w:rPr>
          <w:sz w:val="24"/>
        </w:rPr>
        <w:t>судебном</w:t>
      </w:r>
      <w:r>
        <w:rPr>
          <w:spacing w:val="-1"/>
          <w:sz w:val="24"/>
        </w:rPr>
        <w:t xml:space="preserve"> </w:t>
      </w:r>
      <w:r>
        <w:rPr>
          <w:sz w:val="24"/>
        </w:rPr>
        <w:t>порядке.</w:t>
      </w:r>
    </w:p>
    <w:p w:rsidR="00602F95" w:rsidRDefault="00244690">
      <w:pPr>
        <w:tabs>
          <w:tab w:val="left" w:pos="9326"/>
        </w:tabs>
        <w:spacing w:line="322" w:lineRule="exact"/>
        <w:ind w:right="251"/>
        <w:jc w:val="right"/>
        <w:rPr>
          <w:sz w:val="28"/>
        </w:rPr>
      </w:pPr>
      <w:r>
        <w:rPr>
          <w:sz w:val="24"/>
        </w:rPr>
        <w:t>Дополнительно</w:t>
      </w:r>
      <w:r>
        <w:rPr>
          <w:spacing w:val="-7"/>
          <w:sz w:val="24"/>
        </w:rPr>
        <w:t xml:space="preserve"> </w:t>
      </w:r>
      <w:r>
        <w:rPr>
          <w:sz w:val="24"/>
        </w:rPr>
        <w:t>информируем</w:t>
      </w:r>
      <w:r>
        <w:rPr>
          <w:sz w:val="28"/>
        </w:rPr>
        <w:t>:</w:t>
      </w:r>
      <w:r>
        <w:rPr>
          <w:sz w:val="28"/>
          <w:u w:val="single"/>
        </w:rPr>
        <w:t xml:space="preserve"> </w:t>
      </w:r>
      <w:r>
        <w:rPr>
          <w:sz w:val="28"/>
          <w:u w:val="single"/>
        </w:rPr>
        <w:tab/>
      </w:r>
    </w:p>
    <w:p w:rsidR="00602F95" w:rsidRDefault="00244690">
      <w:pPr>
        <w:pStyle w:val="a3"/>
        <w:tabs>
          <w:tab w:val="left" w:pos="9946"/>
        </w:tabs>
        <w:ind w:left="0" w:right="268"/>
        <w:jc w:val="right"/>
      </w:pPr>
      <w:r>
        <w:rPr>
          <w:u w:val="single"/>
        </w:rPr>
        <w:t xml:space="preserve"> </w:t>
      </w:r>
      <w:r>
        <w:rPr>
          <w:u w:val="single"/>
        </w:rPr>
        <w:tab/>
      </w:r>
      <w:r>
        <w:t>.</w:t>
      </w:r>
    </w:p>
    <w:p w:rsidR="00602F95" w:rsidRDefault="00244690">
      <w:pPr>
        <w:spacing w:before="2"/>
        <w:ind w:left="2835" w:right="389" w:hanging="1731"/>
        <w:rPr>
          <w:sz w:val="20"/>
        </w:rPr>
      </w:pPr>
      <w:r>
        <w:rPr>
          <w:sz w:val="20"/>
        </w:rPr>
        <w:t>(указывается информация, необходимая для устранения причин отказа в выдаче дубликата уведомления,</w:t>
      </w:r>
      <w:r>
        <w:rPr>
          <w:spacing w:val="-47"/>
          <w:sz w:val="20"/>
        </w:rPr>
        <w:t xml:space="preserve"> </w:t>
      </w:r>
      <w:r>
        <w:rPr>
          <w:sz w:val="20"/>
        </w:rPr>
        <w:lastRenderedPageBreak/>
        <w:t>а</w:t>
      </w:r>
      <w:r>
        <w:rPr>
          <w:spacing w:val="-1"/>
          <w:sz w:val="20"/>
        </w:rPr>
        <w:t xml:space="preserve"> </w:t>
      </w:r>
      <w:r>
        <w:rPr>
          <w:sz w:val="20"/>
        </w:rPr>
        <w:t>также</w:t>
      </w:r>
      <w:r>
        <w:rPr>
          <w:spacing w:val="2"/>
          <w:sz w:val="20"/>
        </w:rPr>
        <w:t xml:space="preserve"> </w:t>
      </w:r>
      <w:r>
        <w:rPr>
          <w:sz w:val="20"/>
        </w:rPr>
        <w:t>иная</w:t>
      </w:r>
      <w:r>
        <w:rPr>
          <w:spacing w:val="-1"/>
          <w:sz w:val="20"/>
        </w:rPr>
        <w:t xml:space="preserve"> </w:t>
      </w:r>
      <w:r>
        <w:rPr>
          <w:sz w:val="20"/>
        </w:rPr>
        <w:t>дополнительная</w:t>
      </w:r>
      <w:r>
        <w:rPr>
          <w:spacing w:val="-2"/>
          <w:sz w:val="20"/>
        </w:rPr>
        <w:t xml:space="preserve"> </w:t>
      </w:r>
      <w:r>
        <w:rPr>
          <w:sz w:val="20"/>
        </w:rPr>
        <w:t>информация</w:t>
      </w:r>
      <w:r>
        <w:rPr>
          <w:spacing w:val="-1"/>
          <w:sz w:val="20"/>
        </w:rPr>
        <w:t xml:space="preserve"> </w:t>
      </w:r>
      <w:r>
        <w:rPr>
          <w:sz w:val="20"/>
        </w:rPr>
        <w:t>при</w:t>
      </w:r>
      <w:r>
        <w:rPr>
          <w:spacing w:val="-2"/>
          <w:sz w:val="20"/>
        </w:rPr>
        <w:t xml:space="preserve"> </w:t>
      </w:r>
      <w:r>
        <w:rPr>
          <w:sz w:val="20"/>
        </w:rPr>
        <w:t>наличии)</w:t>
      </w:r>
    </w:p>
    <w:p w:rsidR="00602F95" w:rsidRDefault="00602F95">
      <w:pPr>
        <w:rPr>
          <w:sz w:val="20"/>
        </w:rPr>
        <w:sectPr w:rsidR="00602F95" w:rsidSect="009523FF">
          <w:pgSz w:w="11910" w:h="16840"/>
          <w:pgMar w:top="1040" w:right="340" w:bottom="709" w:left="1060" w:header="720" w:footer="720" w:gutter="0"/>
          <w:cols w:space="720"/>
        </w:sectPr>
      </w:pPr>
    </w:p>
    <w:p w:rsidR="009523FF" w:rsidRDefault="009523FF" w:rsidP="009523FF">
      <w:pPr>
        <w:pStyle w:val="a3"/>
        <w:ind w:left="0"/>
        <w:jc w:val="left"/>
        <w:rPr>
          <w:sz w:val="26"/>
        </w:rPr>
      </w:pPr>
    </w:p>
    <w:p w:rsidR="009523FF" w:rsidRDefault="009523FF" w:rsidP="009523FF">
      <w:pPr>
        <w:pStyle w:val="a3"/>
        <w:spacing w:before="9"/>
        <w:ind w:left="0"/>
        <w:jc w:val="left"/>
        <w:rPr>
          <w:sz w:val="23"/>
        </w:rPr>
      </w:pPr>
    </w:p>
    <w:p w:rsidR="009523FF" w:rsidRDefault="009523FF" w:rsidP="009523FF">
      <w:pPr>
        <w:ind w:left="217"/>
        <w:rPr>
          <w:sz w:val="24"/>
        </w:rPr>
      </w:pPr>
      <w:r>
        <w:rPr>
          <w:sz w:val="24"/>
        </w:rPr>
        <w:t>Дата</w:t>
      </w:r>
    </w:p>
    <w:p w:rsidR="009523FF" w:rsidRDefault="009523FF" w:rsidP="009523FF">
      <w:pPr>
        <w:pStyle w:val="a3"/>
        <w:spacing w:before="6"/>
        <w:ind w:left="0"/>
        <w:jc w:val="left"/>
        <w:rPr>
          <w:sz w:val="7"/>
        </w:rPr>
      </w:pPr>
      <w:r>
        <w:br w:type="column"/>
      </w:r>
    </w:p>
    <w:p w:rsidR="009523FF" w:rsidRDefault="00D80851" w:rsidP="009523FF">
      <w:pPr>
        <w:tabs>
          <w:tab w:val="left" w:pos="5305"/>
        </w:tabs>
        <w:spacing w:line="20" w:lineRule="exact"/>
        <w:ind w:left="2895"/>
        <w:rPr>
          <w:sz w:val="2"/>
        </w:rPr>
      </w:pPr>
      <w:r>
        <w:rPr>
          <w:sz w:val="2"/>
        </w:rPr>
      </w:r>
      <w:r>
        <w:rPr>
          <w:sz w:val="2"/>
        </w:rPr>
        <w:pict>
          <v:group id="_x0000_s1055" style="width:85.1pt;height:.5pt;mso-position-horizontal-relative:char;mso-position-vertical-relative:line" coordsize="1702,10">
            <v:rect id="_x0000_s1056" style="position:absolute;width:1702;height:10" fillcolor="black" stroked="f"/>
            <w10:wrap type="none"/>
            <w10:anchorlock/>
          </v:group>
        </w:pict>
      </w:r>
      <w:r w:rsidR="009523FF">
        <w:rPr>
          <w:sz w:val="2"/>
        </w:rPr>
        <w:tab/>
      </w:r>
      <w:r>
        <w:rPr>
          <w:sz w:val="2"/>
        </w:rPr>
      </w:r>
      <w:r>
        <w:rPr>
          <w:sz w:val="2"/>
        </w:rPr>
        <w:pict>
          <v:group id="_x0000_s1053" style="width:167.3pt;height:.5pt;mso-position-horizontal-relative:char;mso-position-vertical-relative:line" coordsize="3346,10">
            <v:rect id="_x0000_s1054" style="position:absolute;width:3346;height:10" fillcolor="black" stroked="f"/>
            <w10:wrap type="none"/>
            <w10:anchorlock/>
          </v:group>
        </w:pict>
      </w:r>
    </w:p>
    <w:p w:rsidR="009523FF" w:rsidRDefault="00D80851" w:rsidP="009523FF">
      <w:pPr>
        <w:tabs>
          <w:tab w:val="left" w:pos="3325"/>
          <w:tab w:val="left" w:pos="5931"/>
        </w:tabs>
        <w:spacing w:line="249" w:lineRule="auto"/>
        <w:ind w:left="6368" w:right="1478" w:hanging="6152"/>
        <w:rPr>
          <w:sz w:val="20"/>
        </w:rPr>
      </w:pPr>
      <w:r w:rsidRPr="00D80851">
        <w:pict>
          <v:rect id="_x0000_s1057" style="position:absolute;left:0;text-align:left;margin-left:62.4pt;margin-top:-.85pt;width:156pt;height:.5pt;z-index:487600640;mso-position-horizontal-relative:page" fillcolor="black" stroked="f">
            <w10:wrap anchorx="page"/>
          </v:rect>
        </w:pict>
      </w:r>
      <w:r w:rsidR="009523FF">
        <w:rPr>
          <w:sz w:val="20"/>
        </w:rPr>
        <w:t>(должность)</w:t>
      </w:r>
      <w:r w:rsidR="009523FF">
        <w:rPr>
          <w:sz w:val="20"/>
        </w:rPr>
        <w:tab/>
        <w:t>(подпись)</w:t>
      </w:r>
      <w:r w:rsidR="009523FF">
        <w:rPr>
          <w:sz w:val="20"/>
        </w:rPr>
        <w:tab/>
        <w:t>(фамилия, имя, отчество</w:t>
      </w:r>
      <w:r w:rsidR="009523FF">
        <w:rPr>
          <w:spacing w:val="-48"/>
          <w:sz w:val="20"/>
        </w:rPr>
        <w:t xml:space="preserve"> </w:t>
      </w:r>
      <w:r w:rsidR="009523FF">
        <w:rPr>
          <w:sz w:val="20"/>
        </w:rPr>
        <w:t>(при</w:t>
      </w:r>
      <w:r w:rsidR="009523FF">
        <w:rPr>
          <w:spacing w:val="-2"/>
          <w:sz w:val="20"/>
        </w:rPr>
        <w:t xml:space="preserve"> </w:t>
      </w:r>
      <w:r w:rsidR="009523FF">
        <w:rPr>
          <w:sz w:val="20"/>
        </w:rPr>
        <w:t>наличии)</w:t>
      </w:r>
    </w:p>
    <w:p w:rsidR="009523FF" w:rsidRDefault="009523FF" w:rsidP="009523FF">
      <w:pPr>
        <w:spacing w:line="249" w:lineRule="auto"/>
        <w:rPr>
          <w:sz w:val="20"/>
        </w:rPr>
        <w:sectPr w:rsidR="009523FF" w:rsidSect="009523FF">
          <w:type w:val="continuous"/>
          <w:pgSz w:w="11910" w:h="16840"/>
          <w:pgMar w:top="1580" w:right="340" w:bottom="280" w:left="1060" w:header="720" w:footer="720" w:gutter="0"/>
          <w:cols w:num="2" w:space="720" w:equalWidth="0">
            <w:col w:w="738" w:space="270"/>
            <w:col w:w="9502"/>
          </w:cols>
        </w:sectPr>
      </w:pPr>
    </w:p>
    <w:p w:rsidR="009523FF" w:rsidRDefault="009523FF" w:rsidP="009523FF">
      <w:pPr>
        <w:pStyle w:val="a3"/>
        <w:spacing w:before="2"/>
        <w:ind w:left="0"/>
        <w:jc w:val="left"/>
        <w:rPr>
          <w:sz w:val="16"/>
        </w:rPr>
      </w:pPr>
    </w:p>
    <w:p w:rsidR="009523FF" w:rsidRDefault="009523FF" w:rsidP="00304F05">
      <w:pPr>
        <w:spacing w:before="90"/>
        <w:ind w:left="217"/>
        <w:rPr>
          <w:sz w:val="24"/>
        </w:rPr>
      </w:pPr>
      <w:r>
        <w:rPr>
          <w:sz w:val="24"/>
        </w:rPr>
        <w:t>*Сведения</w:t>
      </w:r>
      <w:r>
        <w:rPr>
          <w:spacing w:val="-2"/>
          <w:sz w:val="24"/>
        </w:rPr>
        <w:t xml:space="preserve"> </w:t>
      </w:r>
      <w:r>
        <w:rPr>
          <w:sz w:val="24"/>
        </w:rPr>
        <w:t>об</w:t>
      </w:r>
      <w:r>
        <w:rPr>
          <w:spacing w:val="-3"/>
          <w:sz w:val="24"/>
        </w:rPr>
        <w:t xml:space="preserve"> </w:t>
      </w:r>
      <w:r>
        <w:rPr>
          <w:sz w:val="24"/>
        </w:rPr>
        <w:t>ИНН</w:t>
      </w:r>
      <w:r>
        <w:rPr>
          <w:spacing w:val="-3"/>
          <w:sz w:val="24"/>
        </w:rPr>
        <w:t xml:space="preserve"> </w:t>
      </w:r>
      <w:r>
        <w:rPr>
          <w:sz w:val="24"/>
        </w:rPr>
        <w:t>в</w:t>
      </w:r>
      <w:r>
        <w:rPr>
          <w:spacing w:val="-3"/>
          <w:sz w:val="24"/>
        </w:rPr>
        <w:t xml:space="preserve"> </w:t>
      </w:r>
      <w:r>
        <w:rPr>
          <w:sz w:val="24"/>
        </w:rPr>
        <w:t>отношении</w:t>
      </w:r>
      <w:r>
        <w:rPr>
          <w:spacing w:val="-2"/>
          <w:sz w:val="24"/>
        </w:rPr>
        <w:t xml:space="preserve"> </w:t>
      </w:r>
      <w:r>
        <w:rPr>
          <w:sz w:val="24"/>
        </w:rPr>
        <w:t>иностранного</w:t>
      </w:r>
      <w:r>
        <w:rPr>
          <w:spacing w:val="-5"/>
          <w:sz w:val="24"/>
        </w:rPr>
        <w:t xml:space="preserve"> </w:t>
      </w:r>
      <w:r>
        <w:rPr>
          <w:sz w:val="24"/>
        </w:rPr>
        <w:t>юридического</w:t>
      </w:r>
      <w:r>
        <w:rPr>
          <w:spacing w:val="-1"/>
          <w:sz w:val="24"/>
        </w:rPr>
        <w:t xml:space="preserve"> </w:t>
      </w:r>
      <w:r>
        <w:rPr>
          <w:sz w:val="24"/>
        </w:rPr>
        <w:t>лица</w:t>
      </w:r>
      <w:r>
        <w:rPr>
          <w:spacing w:val="-3"/>
          <w:sz w:val="24"/>
        </w:rPr>
        <w:t xml:space="preserve"> </w:t>
      </w:r>
      <w:r>
        <w:rPr>
          <w:sz w:val="24"/>
        </w:rPr>
        <w:t>не</w:t>
      </w:r>
      <w:r>
        <w:rPr>
          <w:spacing w:val="-3"/>
          <w:sz w:val="24"/>
        </w:rPr>
        <w:t xml:space="preserve"> </w:t>
      </w:r>
      <w:r>
        <w:rPr>
          <w:sz w:val="24"/>
        </w:rPr>
        <w:t>указываются.</w:t>
      </w:r>
    </w:p>
    <w:p w:rsidR="00602F95" w:rsidRDefault="00602F9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F24E86" w:rsidRDefault="00F24E86" w:rsidP="00F24E86">
      <w:pPr>
        <w:pStyle w:val="a3"/>
        <w:ind w:left="284" w:firstLine="707"/>
        <w:jc w:val="right"/>
      </w:pPr>
      <w:r>
        <w:lastRenderedPageBreak/>
        <w:t xml:space="preserve">Приложение 3  к постановлению </w:t>
      </w:r>
    </w:p>
    <w:p w:rsidR="00F24E86" w:rsidRDefault="00F24E86" w:rsidP="00F24E86">
      <w:pPr>
        <w:pStyle w:val="a3"/>
        <w:ind w:left="284" w:firstLine="707"/>
        <w:jc w:val="right"/>
      </w:pPr>
      <w:r>
        <w:t xml:space="preserve">Администрации городского округа </w:t>
      </w:r>
    </w:p>
    <w:p w:rsidR="00F24E86" w:rsidRDefault="00F24E86" w:rsidP="00F24E86">
      <w:pPr>
        <w:pStyle w:val="a3"/>
        <w:ind w:left="284" w:firstLine="707"/>
        <w:jc w:val="right"/>
      </w:pPr>
      <w:r>
        <w:t>«____» от ________2023  № _______</w:t>
      </w:r>
    </w:p>
    <w:p w:rsidR="00E815A0" w:rsidRDefault="00E815A0">
      <w:pPr>
        <w:rPr>
          <w:sz w:val="24"/>
        </w:rPr>
      </w:pPr>
    </w:p>
    <w:p w:rsidR="00304F05" w:rsidRDefault="00304F05" w:rsidP="00304F05">
      <w:pPr>
        <w:pStyle w:val="a3"/>
        <w:ind w:left="5103" w:right="20"/>
        <w:rPr>
          <w:sz w:val="24"/>
          <w:szCs w:val="24"/>
        </w:rPr>
      </w:pPr>
      <w:r w:rsidRPr="009523FF">
        <w:rPr>
          <w:sz w:val="24"/>
          <w:szCs w:val="24"/>
        </w:rPr>
        <w:t xml:space="preserve">Приложение № </w:t>
      </w:r>
      <w:r>
        <w:rPr>
          <w:sz w:val="24"/>
          <w:szCs w:val="24"/>
        </w:rPr>
        <w:t>6</w:t>
      </w:r>
    </w:p>
    <w:p w:rsidR="00304F05" w:rsidRPr="002F68D9" w:rsidRDefault="00304F05" w:rsidP="00E815A0">
      <w:pPr>
        <w:pStyle w:val="a3"/>
        <w:ind w:left="5103" w:right="20"/>
      </w:pPr>
      <w:r>
        <w:rPr>
          <w:spacing w:val="-67"/>
        </w:rPr>
        <w:t xml:space="preserve"> </w:t>
      </w: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Pr>
          <w:spacing w:val="-8"/>
          <w:sz w:val="24"/>
          <w:szCs w:val="24"/>
        </w:rPr>
        <w:t xml:space="preserve"> </w:t>
      </w:r>
      <w:r w:rsidRPr="004A189A">
        <w:rPr>
          <w:sz w:val="24"/>
          <w:szCs w:val="24"/>
        </w:rPr>
        <w:t>предоставлению</w:t>
      </w:r>
      <w:r>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Pr>
          <w:sz w:val="24"/>
          <w:szCs w:val="24"/>
        </w:rPr>
        <w:t xml:space="preserve"> </w:t>
      </w:r>
      <w:r w:rsidRPr="004A189A">
        <w:rPr>
          <w:sz w:val="24"/>
          <w:szCs w:val="24"/>
        </w:rPr>
        <w:t>«Направление</w:t>
      </w:r>
      <w:r w:rsidRPr="004A189A">
        <w:rPr>
          <w:spacing w:val="-3"/>
          <w:sz w:val="24"/>
          <w:szCs w:val="24"/>
        </w:rPr>
        <w:t xml:space="preserve"> </w:t>
      </w:r>
      <w:r w:rsidRPr="004A189A">
        <w:rPr>
          <w:sz w:val="24"/>
          <w:szCs w:val="24"/>
        </w:rPr>
        <w:t>уведомления</w:t>
      </w:r>
      <w:r w:rsidRPr="004A189A">
        <w:rPr>
          <w:spacing w:val="-5"/>
          <w:sz w:val="24"/>
          <w:szCs w:val="24"/>
        </w:rPr>
        <w:t xml:space="preserve"> </w:t>
      </w:r>
      <w:r w:rsidRPr="004A189A">
        <w:rPr>
          <w:sz w:val="24"/>
          <w:szCs w:val="24"/>
        </w:rPr>
        <w:t>о</w:t>
      </w:r>
      <w:r>
        <w:rPr>
          <w:sz w:val="24"/>
          <w:szCs w:val="24"/>
        </w:rPr>
        <w:t xml:space="preserve"> </w:t>
      </w: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304F05" w:rsidRPr="002F68D9" w:rsidRDefault="00304F05" w:rsidP="00304F05">
      <w:pPr>
        <w:jc w:val="right"/>
      </w:pPr>
    </w:p>
    <w:p w:rsidR="00304F05" w:rsidRPr="002F68D9" w:rsidRDefault="00304F05" w:rsidP="00304F05">
      <w:pPr>
        <w:spacing w:line="240" w:lineRule="atLeast"/>
        <w:ind w:left="3261"/>
      </w:pPr>
      <w:r>
        <w:t xml:space="preserve">                 </w:t>
      </w:r>
      <w:r w:rsidRPr="002F68D9">
        <w:t>Кому ___________________________________________________</w:t>
      </w:r>
    </w:p>
    <w:p w:rsidR="00304F05" w:rsidRPr="002F68D9" w:rsidRDefault="00304F05" w:rsidP="00304F05">
      <w:pPr>
        <w:spacing w:line="240" w:lineRule="atLeast"/>
        <w:ind w:left="3969"/>
        <w:jc w:val="center"/>
        <w:rPr>
          <w:sz w:val="20"/>
        </w:rPr>
      </w:pPr>
      <w:r w:rsidRPr="002F68D9">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304F05" w:rsidRPr="002F68D9" w:rsidRDefault="00304F05" w:rsidP="00304F05">
      <w:pPr>
        <w:spacing w:line="240" w:lineRule="atLeast"/>
        <w:ind w:left="3261"/>
      </w:pPr>
      <w:r w:rsidRPr="002F68D9">
        <w:t>________________________________________________________</w:t>
      </w:r>
    </w:p>
    <w:p w:rsidR="00304F05" w:rsidRPr="002F68D9" w:rsidRDefault="00304F05" w:rsidP="00304F05">
      <w:pPr>
        <w:spacing w:line="240" w:lineRule="atLeast"/>
        <w:ind w:left="3261"/>
        <w:jc w:val="center"/>
        <w:rPr>
          <w:sz w:val="20"/>
        </w:rPr>
      </w:pPr>
      <w:r w:rsidRPr="002F68D9">
        <w:rPr>
          <w:sz w:val="20"/>
        </w:rPr>
        <w:t>почтовый индекс и адрес, телефон, адрес электронной почты застройщика)</w:t>
      </w:r>
    </w:p>
    <w:p w:rsidR="00304F05" w:rsidRPr="002F68D9" w:rsidRDefault="00304F05" w:rsidP="00304F05"/>
    <w:p w:rsidR="00304F05" w:rsidRPr="002F68D9" w:rsidRDefault="00304F05" w:rsidP="00304F05"/>
    <w:p w:rsidR="00304F05" w:rsidRPr="002F68D9" w:rsidRDefault="00304F05" w:rsidP="00304F05">
      <w:pPr>
        <w:spacing w:line="240" w:lineRule="atLeast"/>
        <w:jc w:val="center"/>
        <w:rPr>
          <w:b/>
        </w:rPr>
      </w:pPr>
      <w:r w:rsidRPr="002F68D9">
        <w:rPr>
          <w:b/>
        </w:rPr>
        <w:t>Р Е Ш Е Н И Е</w:t>
      </w:r>
    </w:p>
    <w:p w:rsidR="00304F05" w:rsidRPr="002F68D9" w:rsidRDefault="00304F05" w:rsidP="00304F05">
      <w:pPr>
        <w:spacing w:line="240" w:lineRule="atLeast"/>
        <w:jc w:val="center"/>
        <w:rPr>
          <w:b/>
          <w:szCs w:val="28"/>
        </w:rPr>
      </w:pPr>
      <w:r w:rsidRPr="002F68D9">
        <w:rPr>
          <w:b/>
        </w:rPr>
        <w:t xml:space="preserve">об отказе </w:t>
      </w:r>
      <w:r w:rsidRPr="002F68D9">
        <w:rPr>
          <w:b/>
          <w:szCs w:val="28"/>
        </w:rPr>
        <w:t>во внесении исправлений в</w:t>
      </w:r>
    </w:p>
    <w:p w:rsidR="00304F05" w:rsidRPr="002F68D9" w:rsidRDefault="00304F05" w:rsidP="00304F05">
      <w:pPr>
        <w:spacing w:line="240" w:lineRule="atLeast"/>
        <w:jc w:val="center"/>
        <w:rPr>
          <w:b/>
          <w:szCs w:val="28"/>
        </w:rPr>
      </w:pPr>
      <w:r w:rsidRPr="002F68D9">
        <w:rPr>
          <w:b/>
          <w:szCs w:val="28"/>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04F05" w:rsidRPr="002F68D9" w:rsidRDefault="00304F05" w:rsidP="00304F05">
      <w:pPr>
        <w:spacing w:line="240" w:lineRule="atLeast"/>
        <w:jc w:val="center"/>
        <w:rPr>
          <w:b/>
          <w:szCs w:val="28"/>
        </w:rPr>
      </w:pPr>
      <w:r w:rsidRPr="002F68D9">
        <w:rPr>
          <w:b/>
          <w:szCs w:val="28"/>
        </w:rPr>
        <w:t>(далее – уведомление)</w:t>
      </w:r>
    </w:p>
    <w:p w:rsidR="00304F05" w:rsidRPr="002F68D9" w:rsidRDefault="00304F05" w:rsidP="00304F05">
      <w:r w:rsidRPr="002F68D9">
        <w:t xml:space="preserve">___________________________________________________________________________________ </w:t>
      </w:r>
    </w:p>
    <w:p w:rsidR="00304F05" w:rsidRPr="002F68D9" w:rsidRDefault="00304F05" w:rsidP="00304F05">
      <w:pPr>
        <w:jc w:val="center"/>
      </w:pPr>
      <w:r w:rsidRPr="002F68D9">
        <w:rPr>
          <w:sz w:val="20"/>
        </w:rPr>
        <w:t>(наименование уполномоченного на выдачу разрешений на строительство органа местного самоуправления)</w:t>
      </w:r>
    </w:p>
    <w:p w:rsidR="00304F05" w:rsidRPr="002F68D9" w:rsidRDefault="00304F05" w:rsidP="00304F05">
      <w:pPr>
        <w:jc w:val="both"/>
        <w:rPr>
          <w:szCs w:val="28"/>
        </w:rPr>
      </w:pPr>
      <w:r w:rsidRPr="002F68D9">
        <w:rPr>
          <w:szCs w:val="28"/>
        </w:rPr>
        <w:t>по результатам рассмотрения заявления об исправлении допущенных опечаток и ошибок в уведомлении от ___________ № ____________   принято решение об отказе во внесении</w:t>
      </w:r>
      <w:r w:rsidRPr="002F68D9">
        <w:rPr>
          <w:szCs w:val="28"/>
        </w:rPr>
        <w:tab/>
        <w:t>                       </w:t>
      </w:r>
      <w:r w:rsidRPr="002F68D9">
        <w:rPr>
          <w:sz w:val="20"/>
        </w:rPr>
        <w:t>(дата и номер регистрации)</w:t>
      </w:r>
    </w:p>
    <w:p w:rsidR="00304F05" w:rsidRPr="002F68D9" w:rsidRDefault="00304F05" w:rsidP="00304F05">
      <w:r w:rsidRPr="002F68D9">
        <w:rPr>
          <w:szCs w:val="28"/>
        </w:rPr>
        <w:t>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6"/>
        <w:gridCol w:w="4747"/>
        <w:gridCol w:w="4053"/>
      </w:tblGrid>
      <w:tr w:rsidR="00304F05" w:rsidRPr="002F68D9" w:rsidTr="003C3EF2">
        <w:trPr>
          <w:tblHeader/>
        </w:trPr>
        <w:tc>
          <w:tcPr>
            <w:tcW w:w="1668" w:type="dxa"/>
            <w:shd w:val="clear" w:color="auto" w:fill="auto"/>
            <w:vAlign w:val="center"/>
          </w:tcPr>
          <w:p w:rsidR="00304F05" w:rsidRPr="002F68D9" w:rsidRDefault="00304F05" w:rsidP="003C3EF2">
            <w:pPr>
              <w:spacing w:line="240" w:lineRule="atLeast"/>
              <w:jc w:val="center"/>
            </w:pPr>
            <w:r w:rsidRPr="002F68D9">
              <w:t>№ пункта</w:t>
            </w:r>
          </w:p>
          <w:p w:rsidR="00304F05" w:rsidRPr="002F68D9" w:rsidRDefault="00304F05" w:rsidP="003C3EF2">
            <w:pPr>
              <w:spacing w:line="240" w:lineRule="atLeast"/>
              <w:jc w:val="center"/>
            </w:pPr>
            <w:r w:rsidRPr="002F68D9">
              <w:t>Администра-тивного регламента</w:t>
            </w:r>
          </w:p>
        </w:tc>
        <w:tc>
          <w:tcPr>
            <w:tcW w:w="4110" w:type="dxa"/>
            <w:shd w:val="clear" w:color="auto" w:fill="auto"/>
            <w:vAlign w:val="center"/>
          </w:tcPr>
          <w:p w:rsidR="00304F05" w:rsidRPr="002F68D9" w:rsidRDefault="00304F05" w:rsidP="003C3EF2">
            <w:pPr>
              <w:spacing w:line="240" w:lineRule="atLeast"/>
              <w:jc w:val="center"/>
            </w:pPr>
            <w:r w:rsidRPr="002F68D9">
              <w:t>Наименование основания для отказа во внесении исправлений в уведомление в соответствии с Административным регламентом</w:t>
            </w:r>
          </w:p>
        </w:tc>
        <w:tc>
          <w:tcPr>
            <w:tcW w:w="3509" w:type="dxa"/>
            <w:shd w:val="clear" w:color="auto" w:fill="auto"/>
            <w:vAlign w:val="center"/>
          </w:tcPr>
          <w:p w:rsidR="00304F05" w:rsidRPr="002F68D9" w:rsidRDefault="00304F05" w:rsidP="003C3EF2">
            <w:pPr>
              <w:spacing w:line="240" w:lineRule="atLeast"/>
              <w:jc w:val="center"/>
            </w:pPr>
            <w:r w:rsidRPr="002F68D9">
              <w:t>Разъяснение причин отказа во внесении исправлений в уведомление</w:t>
            </w:r>
          </w:p>
        </w:tc>
      </w:tr>
      <w:tr w:rsidR="00304F05" w:rsidRPr="002F68D9" w:rsidTr="003C3EF2">
        <w:trPr>
          <w:trHeight w:val="1022"/>
        </w:trPr>
        <w:tc>
          <w:tcPr>
            <w:tcW w:w="1668" w:type="dxa"/>
            <w:shd w:val="clear" w:color="auto" w:fill="auto"/>
          </w:tcPr>
          <w:p w:rsidR="00304F05" w:rsidRPr="002F68D9" w:rsidRDefault="00304F05" w:rsidP="003C3EF2">
            <w:pPr>
              <w:spacing w:after="120" w:line="240" w:lineRule="atLeast"/>
            </w:pPr>
            <w:r w:rsidRPr="002F68D9">
              <w:t>подпункт "а" пункта 2.</w:t>
            </w:r>
            <w:r w:rsidRPr="002F68D9">
              <w:rPr>
                <w:lang w:val="en-US"/>
              </w:rPr>
              <w:t>17.2</w:t>
            </w:r>
          </w:p>
        </w:tc>
        <w:tc>
          <w:tcPr>
            <w:tcW w:w="4110" w:type="dxa"/>
            <w:shd w:val="clear" w:color="auto" w:fill="auto"/>
          </w:tcPr>
          <w:p w:rsidR="00304F05" w:rsidRPr="002F68D9" w:rsidRDefault="00304F05" w:rsidP="003C3EF2">
            <w:pPr>
              <w:spacing w:after="120" w:line="240" w:lineRule="atLeast"/>
            </w:pPr>
            <w:r w:rsidRPr="002F68D9">
              <w:t>несоответствие заявителя кругу лиц, указанных в пункте 1.2 Административного регламента</w:t>
            </w:r>
          </w:p>
        </w:tc>
        <w:tc>
          <w:tcPr>
            <w:tcW w:w="3509" w:type="dxa"/>
            <w:shd w:val="clear" w:color="auto" w:fill="auto"/>
          </w:tcPr>
          <w:p w:rsidR="00304F05" w:rsidRPr="002F68D9" w:rsidRDefault="00304F05" w:rsidP="003C3EF2">
            <w:pPr>
              <w:spacing w:after="120" w:line="240" w:lineRule="atLeast"/>
              <w:rPr>
                <w:i/>
              </w:rPr>
            </w:pPr>
            <w:r w:rsidRPr="002F68D9">
              <w:rPr>
                <w:i/>
              </w:rPr>
              <w:t>Указываются основания такого вывода</w:t>
            </w:r>
          </w:p>
        </w:tc>
      </w:tr>
      <w:tr w:rsidR="00304F05" w:rsidRPr="002F68D9" w:rsidTr="003C3EF2">
        <w:tc>
          <w:tcPr>
            <w:tcW w:w="1668" w:type="dxa"/>
            <w:shd w:val="clear" w:color="auto" w:fill="auto"/>
          </w:tcPr>
          <w:p w:rsidR="00304F05" w:rsidRPr="002F68D9" w:rsidRDefault="00304F05" w:rsidP="003C3EF2">
            <w:pPr>
              <w:spacing w:after="120" w:line="240" w:lineRule="atLeast"/>
            </w:pPr>
            <w:r w:rsidRPr="002F68D9">
              <w:t>подпункт "б" пункта 2.</w:t>
            </w:r>
            <w:r w:rsidRPr="002F68D9">
              <w:rPr>
                <w:lang w:val="en-US"/>
              </w:rPr>
              <w:t>17.2</w:t>
            </w:r>
          </w:p>
        </w:tc>
        <w:tc>
          <w:tcPr>
            <w:tcW w:w="4110" w:type="dxa"/>
            <w:shd w:val="clear" w:color="auto" w:fill="auto"/>
          </w:tcPr>
          <w:p w:rsidR="00304F05" w:rsidRPr="002F68D9" w:rsidRDefault="00304F05" w:rsidP="003C3EF2">
            <w:pPr>
              <w:spacing w:after="120" w:line="240" w:lineRule="atLeast"/>
            </w:pPr>
            <w:r w:rsidRPr="002F68D9">
              <w:t>отсутствие опечатки или ошибки в уведомлении</w:t>
            </w:r>
          </w:p>
        </w:tc>
        <w:tc>
          <w:tcPr>
            <w:tcW w:w="3509" w:type="dxa"/>
            <w:shd w:val="clear" w:color="auto" w:fill="auto"/>
          </w:tcPr>
          <w:p w:rsidR="00304F05" w:rsidRPr="002F68D9" w:rsidRDefault="00304F05" w:rsidP="003C3EF2">
            <w:pPr>
              <w:spacing w:after="120" w:line="240" w:lineRule="atLeast"/>
              <w:rPr>
                <w:i/>
              </w:rPr>
            </w:pPr>
            <w:r w:rsidRPr="002F68D9">
              <w:rPr>
                <w:i/>
              </w:rPr>
              <w:t>Указываются основания такого вывода</w:t>
            </w:r>
          </w:p>
        </w:tc>
      </w:tr>
    </w:tbl>
    <w:p w:rsidR="00304F05" w:rsidRPr="002F68D9" w:rsidRDefault="00304F05" w:rsidP="00304F05">
      <w:pPr>
        <w:pStyle w:val="ConsPlusNonformat"/>
        <w:ind w:firstLine="708"/>
        <w:jc w:val="both"/>
        <w:rPr>
          <w:rFonts w:ascii="Times New Roman" w:hAnsi="Times New Roman" w:cs="Times New Roman"/>
          <w:sz w:val="24"/>
          <w:szCs w:val="24"/>
        </w:rPr>
      </w:pPr>
      <w:r w:rsidRPr="002F68D9">
        <w:rPr>
          <w:rFonts w:ascii="Times New Roman" w:hAnsi="Times New Roman" w:cs="Times New Roman"/>
          <w:sz w:val="24"/>
          <w:szCs w:val="24"/>
        </w:rPr>
        <w:t xml:space="preserve">Вы вправе повторно обратиться с заявлением </w:t>
      </w:r>
      <w:r w:rsidRPr="002F68D9">
        <w:rPr>
          <w:rFonts w:ascii="Times New Roman" w:hAnsi="Times New Roman"/>
          <w:sz w:val="24"/>
          <w:szCs w:val="24"/>
        </w:rPr>
        <w:t xml:space="preserve">об исправлении допущенных опечаток и ошибок в уведомлении </w:t>
      </w:r>
      <w:r w:rsidRPr="002F68D9">
        <w:rPr>
          <w:rFonts w:ascii="Times New Roman" w:hAnsi="Times New Roman" w:cs="Times New Roman"/>
          <w:sz w:val="24"/>
          <w:szCs w:val="24"/>
        </w:rPr>
        <w:t>после устранения указанных нарушений.</w:t>
      </w:r>
    </w:p>
    <w:p w:rsidR="00304F05" w:rsidRPr="002F68D9" w:rsidRDefault="00304F05" w:rsidP="00304F05">
      <w:pPr>
        <w:pStyle w:val="ConsPlusNonformat"/>
        <w:ind w:firstLine="708"/>
        <w:jc w:val="both"/>
        <w:rPr>
          <w:rFonts w:ascii="Times New Roman" w:hAnsi="Times New Roman" w:cs="Times New Roman"/>
          <w:sz w:val="28"/>
          <w:szCs w:val="28"/>
        </w:rPr>
      </w:pPr>
      <w:r w:rsidRPr="002F68D9">
        <w:rPr>
          <w:rFonts w:ascii="Times New Roman" w:hAnsi="Times New Roman" w:cs="Times New Roman"/>
          <w:sz w:val="24"/>
          <w:szCs w:val="24"/>
        </w:rPr>
        <w:t xml:space="preserve">Данный отказ может быть обжалован в досудебном порядке путем направления жалобы в </w:t>
      </w:r>
      <w:r w:rsidRPr="002F68D9">
        <w:rPr>
          <w:rFonts w:ascii="Times New Roman" w:hAnsi="Times New Roman" w:cs="Times New Roman"/>
          <w:sz w:val="28"/>
          <w:szCs w:val="28"/>
        </w:rPr>
        <w:t xml:space="preserve">________________________________________________________________________________________________________________________, </w:t>
      </w:r>
      <w:r w:rsidRPr="002F68D9">
        <w:rPr>
          <w:rFonts w:ascii="Times New Roman" w:hAnsi="Times New Roman" w:cs="Times New Roman"/>
          <w:sz w:val="24"/>
          <w:szCs w:val="24"/>
        </w:rPr>
        <w:t>а также в судебном порядке.</w:t>
      </w:r>
    </w:p>
    <w:p w:rsidR="00304F05" w:rsidRPr="002F68D9" w:rsidRDefault="00304F05" w:rsidP="00304F05">
      <w:pPr>
        <w:pStyle w:val="ConsPlusNonformat"/>
        <w:ind w:firstLine="708"/>
        <w:jc w:val="both"/>
        <w:rPr>
          <w:rFonts w:ascii="Times New Roman" w:hAnsi="Times New Roman" w:cs="Times New Roman"/>
          <w:sz w:val="24"/>
        </w:rPr>
      </w:pPr>
      <w:r w:rsidRPr="002F68D9">
        <w:rPr>
          <w:rFonts w:ascii="Times New Roman" w:hAnsi="Times New Roman" w:cs="Times New Roman"/>
          <w:sz w:val="24"/>
          <w:szCs w:val="24"/>
        </w:rPr>
        <w:t>Дополнительно информируем:</w:t>
      </w:r>
      <w:r w:rsidRPr="002F68D9">
        <w:rPr>
          <w:rFonts w:ascii="Times New Roman" w:hAnsi="Times New Roman" w:cs="Times New Roman"/>
          <w:sz w:val="28"/>
          <w:szCs w:val="28"/>
        </w:rPr>
        <w:t>___________________________________________________________________________________________________________________.</w:t>
      </w:r>
    </w:p>
    <w:p w:rsidR="00304F05" w:rsidRPr="002F68D9" w:rsidRDefault="00304F05" w:rsidP="00304F05">
      <w:pPr>
        <w:pStyle w:val="ConsPlusNonformat"/>
        <w:ind w:firstLine="708"/>
        <w:jc w:val="center"/>
        <w:rPr>
          <w:rFonts w:ascii="Times New Roman" w:hAnsi="Times New Roman" w:cs="Times New Roman"/>
        </w:rPr>
      </w:pPr>
      <w:r w:rsidRPr="002F68D9">
        <w:rPr>
          <w:rFonts w:ascii="Times New Roman" w:hAnsi="Times New Roman" w:cs="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304F05" w:rsidRPr="002F68D9" w:rsidRDefault="00304F05" w:rsidP="00304F05"/>
    <w:tbl>
      <w:tblPr>
        <w:tblW w:w="9470" w:type="dxa"/>
        <w:tblLayout w:type="fixed"/>
        <w:tblCellMar>
          <w:left w:w="28" w:type="dxa"/>
          <w:right w:w="28" w:type="dxa"/>
        </w:tblCellMar>
        <w:tblLook w:val="0000"/>
      </w:tblPr>
      <w:tblGrid>
        <w:gridCol w:w="3119"/>
        <w:gridCol w:w="595"/>
        <w:gridCol w:w="1701"/>
        <w:gridCol w:w="709"/>
        <w:gridCol w:w="3346"/>
      </w:tblGrid>
      <w:tr w:rsidR="00304F05" w:rsidRPr="002F68D9" w:rsidTr="003C3EF2">
        <w:tc>
          <w:tcPr>
            <w:tcW w:w="3119" w:type="dxa"/>
            <w:tcBorders>
              <w:top w:val="nil"/>
              <w:left w:val="nil"/>
              <w:bottom w:val="single" w:sz="4" w:space="0" w:color="auto"/>
              <w:right w:val="nil"/>
            </w:tcBorders>
            <w:vAlign w:val="bottom"/>
          </w:tcPr>
          <w:p w:rsidR="00304F05" w:rsidRPr="002F68D9" w:rsidRDefault="00304F05" w:rsidP="003C3EF2"/>
        </w:tc>
        <w:tc>
          <w:tcPr>
            <w:tcW w:w="595" w:type="dxa"/>
            <w:tcBorders>
              <w:top w:val="nil"/>
              <w:left w:val="nil"/>
              <w:bottom w:val="nil"/>
              <w:right w:val="nil"/>
            </w:tcBorders>
            <w:vAlign w:val="bottom"/>
          </w:tcPr>
          <w:p w:rsidR="00304F05" w:rsidRPr="002F68D9" w:rsidRDefault="00304F05" w:rsidP="003C3EF2"/>
        </w:tc>
        <w:tc>
          <w:tcPr>
            <w:tcW w:w="1701" w:type="dxa"/>
            <w:tcBorders>
              <w:top w:val="nil"/>
              <w:left w:val="nil"/>
              <w:bottom w:val="single" w:sz="4" w:space="0" w:color="auto"/>
              <w:right w:val="nil"/>
            </w:tcBorders>
            <w:vAlign w:val="bottom"/>
          </w:tcPr>
          <w:p w:rsidR="00304F05" w:rsidRPr="002F68D9" w:rsidRDefault="00304F05" w:rsidP="003C3EF2"/>
        </w:tc>
        <w:tc>
          <w:tcPr>
            <w:tcW w:w="709" w:type="dxa"/>
            <w:tcBorders>
              <w:top w:val="nil"/>
              <w:left w:val="nil"/>
              <w:bottom w:val="nil"/>
              <w:right w:val="nil"/>
            </w:tcBorders>
            <w:vAlign w:val="bottom"/>
          </w:tcPr>
          <w:p w:rsidR="00304F05" w:rsidRPr="002F68D9" w:rsidRDefault="00304F05" w:rsidP="003C3EF2"/>
        </w:tc>
        <w:tc>
          <w:tcPr>
            <w:tcW w:w="3346" w:type="dxa"/>
            <w:tcBorders>
              <w:top w:val="nil"/>
              <w:left w:val="nil"/>
              <w:bottom w:val="single" w:sz="4" w:space="0" w:color="auto"/>
              <w:right w:val="nil"/>
            </w:tcBorders>
            <w:vAlign w:val="bottom"/>
          </w:tcPr>
          <w:p w:rsidR="00304F05" w:rsidRPr="002F68D9" w:rsidRDefault="00304F05" w:rsidP="003C3EF2"/>
        </w:tc>
      </w:tr>
      <w:tr w:rsidR="00304F05" w:rsidRPr="002F68D9" w:rsidTr="003C3EF2">
        <w:tc>
          <w:tcPr>
            <w:tcW w:w="3119" w:type="dxa"/>
            <w:tcBorders>
              <w:top w:val="nil"/>
              <w:left w:val="nil"/>
              <w:bottom w:val="nil"/>
              <w:right w:val="nil"/>
            </w:tcBorders>
          </w:tcPr>
          <w:p w:rsidR="00304F05" w:rsidRPr="002F68D9" w:rsidRDefault="00304F05" w:rsidP="003C3EF2">
            <w:pPr>
              <w:spacing w:line="240" w:lineRule="atLeast"/>
              <w:jc w:val="center"/>
              <w:rPr>
                <w:sz w:val="20"/>
              </w:rPr>
            </w:pPr>
            <w:r w:rsidRPr="002F68D9">
              <w:rPr>
                <w:sz w:val="20"/>
              </w:rPr>
              <w:lastRenderedPageBreak/>
              <w:t>(должность)</w:t>
            </w:r>
          </w:p>
        </w:tc>
        <w:tc>
          <w:tcPr>
            <w:tcW w:w="595" w:type="dxa"/>
            <w:tcBorders>
              <w:top w:val="nil"/>
              <w:left w:val="nil"/>
              <w:bottom w:val="nil"/>
              <w:right w:val="nil"/>
            </w:tcBorders>
          </w:tcPr>
          <w:p w:rsidR="00304F05" w:rsidRPr="002F68D9" w:rsidRDefault="00304F05" w:rsidP="003C3EF2">
            <w:pPr>
              <w:spacing w:line="240" w:lineRule="atLeast"/>
              <w:jc w:val="center"/>
              <w:rPr>
                <w:sz w:val="20"/>
              </w:rPr>
            </w:pPr>
          </w:p>
        </w:tc>
        <w:tc>
          <w:tcPr>
            <w:tcW w:w="1701" w:type="dxa"/>
            <w:tcBorders>
              <w:top w:val="nil"/>
              <w:left w:val="nil"/>
              <w:bottom w:val="nil"/>
              <w:right w:val="nil"/>
            </w:tcBorders>
          </w:tcPr>
          <w:p w:rsidR="00304F05" w:rsidRPr="002F68D9" w:rsidRDefault="00304F05" w:rsidP="003C3EF2">
            <w:pPr>
              <w:spacing w:line="240" w:lineRule="atLeast"/>
              <w:jc w:val="center"/>
              <w:rPr>
                <w:sz w:val="20"/>
              </w:rPr>
            </w:pPr>
            <w:r w:rsidRPr="002F68D9">
              <w:rPr>
                <w:sz w:val="20"/>
              </w:rPr>
              <w:t>(подпись)</w:t>
            </w:r>
          </w:p>
        </w:tc>
        <w:tc>
          <w:tcPr>
            <w:tcW w:w="709" w:type="dxa"/>
            <w:tcBorders>
              <w:top w:val="nil"/>
              <w:left w:val="nil"/>
              <w:bottom w:val="nil"/>
              <w:right w:val="nil"/>
            </w:tcBorders>
          </w:tcPr>
          <w:p w:rsidR="00304F05" w:rsidRPr="002F68D9" w:rsidRDefault="00304F05" w:rsidP="003C3EF2">
            <w:pPr>
              <w:spacing w:line="240" w:lineRule="atLeast"/>
              <w:jc w:val="center"/>
              <w:rPr>
                <w:sz w:val="20"/>
              </w:rPr>
            </w:pPr>
          </w:p>
        </w:tc>
        <w:tc>
          <w:tcPr>
            <w:tcW w:w="3346" w:type="dxa"/>
            <w:tcBorders>
              <w:top w:val="nil"/>
              <w:left w:val="nil"/>
              <w:bottom w:val="nil"/>
              <w:right w:val="nil"/>
            </w:tcBorders>
          </w:tcPr>
          <w:p w:rsidR="00304F05" w:rsidRPr="002F68D9" w:rsidRDefault="00304F05" w:rsidP="003C3EF2">
            <w:pPr>
              <w:spacing w:line="240" w:lineRule="atLeast"/>
              <w:jc w:val="center"/>
              <w:rPr>
                <w:sz w:val="20"/>
              </w:rPr>
            </w:pPr>
            <w:r w:rsidRPr="002F68D9">
              <w:rPr>
                <w:sz w:val="20"/>
              </w:rPr>
              <w:t>(фамилия, имя, отчество</w:t>
            </w:r>
            <w:r w:rsidRPr="002F68D9">
              <w:rPr>
                <w:sz w:val="20"/>
              </w:rPr>
              <w:br/>
              <w:t>(при наличии)</w:t>
            </w:r>
          </w:p>
        </w:tc>
      </w:tr>
    </w:tbl>
    <w:p w:rsidR="00304F05" w:rsidRPr="002F68D9" w:rsidRDefault="00304F05" w:rsidP="00304F05">
      <w:r w:rsidRPr="002F68D9">
        <w:t>Дата</w:t>
      </w:r>
    </w:p>
    <w:p w:rsidR="00304F05" w:rsidRPr="002F68D9" w:rsidRDefault="00304F05" w:rsidP="00304F05"/>
    <w:p w:rsidR="00304F05" w:rsidRPr="00FD0EF6" w:rsidRDefault="00304F05" w:rsidP="00304F05">
      <w:r w:rsidRPr="002F68D9">
        <w:t>*Сведения об ИНН в отношении иностранного юридического лица не указываются.</w:t>
      </w:r>
    </w:p>
    <w:p w:rsidR="00304F05" w:rsidRPr="00FD0EF6" w:rsidRDefault="00304F05" w:rsidP="00304F05"/>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pPr>
    </w:p>
    <w:p w:rsidR="00304F05" w:rsidRDefault="00304F05">
      <w:pPr>
        <w:rPr>
          <w:sz w:val="24"/>
        </w:rPr>
        <w:sectPr w:rsidR="00304F05">
          <w:type w:val="continuous"/>
          <w:pgSz w:w="11910" w:h="16840"/>
          <w:pgMar w:top="1360" w:right="340" w:bottom="280" w:left="1060" w:header="720" w:footer="720" w:gutter="0"/>
          <w:cols w:space="720"/>
        </w:sectPr>
      </w:pPr>
    </w:p>
    <w:p w:rsidR="00244690" w:rsidRDefault="00244690" w:rsidP="00304F05">
      <w:pPr>
        <w:pStyle w:val="a3"/>
        <w:spacing w:before="165" w:line="322" w:lineRule="exact"/>
        <w:ind w:left="10802" w:right="775"/>
        <w:jc w:val="center"/>
      </w:pPr>
    </w:p>
    <w:sectPr w:rsidR="00244690" w:rsidSect="00602F95">
      <w:pgSz w:w="16840" w:h="11910" w:orient="landscape"/>
      <w:pgMar w:top="1100" w:right="420" w:bottom="280" w:left="6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768" w:rsidRDefault="00945768" w:rsidP="00E13251">
      <w:r>
        <w:separator/>
      </w:r>
    </w:p>
  </w:endnote>
  <w:endnote w:type="continuationSeparator" w:id="1">
    <w:p w:rsidR="00945768" w:rsidRDefault="00945768" w:rsidP="00E1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768" w:rsidRDefault="00945768" w:rsidP="00E13251">
      <w:r>
        <w:separator/>
      </w:r>
    </w:p>
  </w:footnote>
  <w:footnote w:type="continuationSeparator" w:id="1">
    <w:p w:rsidR="00945768" w:rsidRDefault="00945768" w:rsidP="00E13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0211"/>
      <w:docPartObj>
        <w:docPartGallery w:val="Page Numbers (Top of Page)"/>
        <w:docPartUnique/>
      </w:docPartObj>
    </w:sdtPr>
    <w:sdtContent>
      <w:p w:rsidR="004F24C2" w:rsidRDefault="00D80851">
        <w:pPr>
          <w:pStyle w:val="a5"/>
          <w:jc w:val="center"/>
        </w:pPr>
        <w:fldSimple w:instr=" PAGE   \* MERGEFORMAT ">
          <w:r w:rsidR="003C1CF7">
            <w:rPr>
              <w:noProof/>
            </w:rPr>
            <w:t>10</w:t>
          </w:r>
        </w:fldSimple>
      </w:p>
    </w:sdtContent>
  </w:sdt>
  <w:p w:rsidR="004F24C2" w:rsidRDefault="004F24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1">
    <w:nsid w:val="058D125B"/>
    <w:multiLevelType w:val="multilevel"/>
    <w:tmpl w:val="65FCF95A"/>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
    <w:nsid w:val="0B3C1F7A"/>
    <w:multiLevelType w:val="hybridMultilevel"/>
    <w:tmpl w:val="86FE3BFE"/>
    <w:lvl w:ilvl="0" w:tplc="0A32903C">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D4A6604C">
      <w:numFmt w:val="bullet"/>
      <w:lvlText w:val="•"/>
      <w:lvlJc w:val="left"/>
      <w:pPr>
        <w:ind w:left="1248" w:hanging="341"/>
      </w:pPr>
      <w:rPr>
        <w:rFonts w:hint="default"/>
        <w:lang w:val="ru-RU" w:eastAsia="en-US" w:bidi="ar-SA"/>
      </w:rPr>
    </w:lvl>
    <w:lvl w:ilvl="2" w:tplc="B5645490">
      <w:numFmt w:val="bullet"/>
      <w:lvlText w:val="•"/>
      <w:lvlJc w:val="left"/>
      <w:pPr>
        <w:ind w:left="2277" w:hanging="341"/>
      </w:pPr>
      <w:rPr>
        <w:rFonts w:hint="default"/>
        <w:lang w:val="ru-RU" w:eastAsia="en-US" w:bidi="ar-SA"/>
      </w:rPr>
    </w:lvl>
    <w:lvl w:ilvl="3" w:tplc="955697C0">
      <w:numFmt w:val="bullet"/>
      <w:lvlText w:val="•"/>
      <w:lvlJc w:val="left"/>
      <w:pPr>
        <w:ind w:left="3305" w:hanging="341"/>
      </w:pPr>
      <w:rPr>
        <w:rFonts w:hint="default"/>
        <w:lang w:val="ru-RU" w:eastAsia="en-US" w:bidi="ar-SA"/>
      </w:rPr>
    </w:lvl>
    <w:lvl w:ilvl="4" w:tplc="277C469E">
      <w:numFmt w:val="bullet"/>
      <w:lvlText w:val="•"/>
      <w:lvlJc w:val="left"/>
      <w:pPr>
        <w:ind w:left="4334" w:hanging="341"/>
      </w:pPr>
      <w:rPr>
        <w:rFonts w:hint="default"/>
        <w:lang w:val="ru-RU" w:eastAsia="en-US" w:bidi="ar-SA"/>
      </w:rPr>
    </w:lvl>
    <w:lvl w:ilvl="5" w:tplc="85AA359C">
      <w:numFmt w:val="bullet"/>
      <w:lvlText w:val="•"/>
      <w:lvlJc w:val="left"/>
      <w:pPr>
        <w:ind w:left="5362" w:hanging="341"/>
      </w:pPr>
      <w:rPr>
        <w:rFonts w:hint="default"/>
        <w:lang w:val="ru-RU" w:eastAsia="en-US" w:bidi="ar-SA"/>
      </w:rPr>
    </w:lvl>
    <w:lvl w:ilvl="6" w:tplc="044E7C3E">
      <w:numFmt w:val="bullet"/>
      <w:lvlText w:val="•"/>
      <w:lvlJc w:val="left"/>
      <w:pPr>
        <w:ind w:left="6391" w:hanging="341"/>
      </w:pPr>
      <w:rPr>
        <w:rFonts w:hint="default"/>
        <w:lang w:val="ru-RU" w:eastAsia="en-US" w:bidi="ar-SA"/>
      </w:rPr>
    </w:lvl>
    <w:lvl w:ilvl="7" w:tplc="DD7C5A1E">
      <w:numFmt w:val="bullet"/>
      <w:lvlText w:val="•"/>
      <w:lvlJc w:val="left"/>
      <w:pPr>
        <w:ind w:left="7419" w:hanging="341"/>
      </w:pPr>
      <w:rPr>
        <w:rFonts w:hint="default"/>
        <w:lang w:val="ru-RU" w:eastAsia="en-US" w:bidi="ar-SA"/>
      </w:rPr>
    </w:lvl>
    <w:lvl w:ilvl="8" w:tplc="C338DCC8">
      <w:numFmt w:val="bullet"/>
      <w:lvlText w:val="•"/>
      <w:lvlJc w:val="left"/>
      <w:pPr>
        <w:ind w:left="8448" w:hanging="341"/>
      </w:pPr>
      <w:rPr>
        <w:rFonts w:hint="default"/>
        <w:lang w:val="ru-RU" w:eastAsia="en-US" w:bidi="ar-SA"/>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rPr>
    </w:lvl>
    <w:lvl w:ilvl="1" w:tplc="F86609C4">
      <w:numFmt w:val="bullet"/>
      <w:lvlText w:val="•"/>
      <w:lvlJc w:val="left"/>
      <w:pPr>
        <w:ind w:left="1134" w:hanging="305"/>
      </w:pPr>
      <w:rPr>
        <w:rFonts w:hint="default"/>
      </w:rPr>
    </w:lvl>
    <w:lvl w:ilvl="2" w:tplc="EF2CF10C">
      <w:numFmt w:val="bullet"/>
      <w:lvlText w:val="•"/>
      <w:lvlJc w:val="left"/>
      <w:pPr>
        <w:ind w:left="2149" w:hanging="305"/>
      </w:pPr>
      <w:rPr>
        <w:rFonts w:hint="default"/>
      </w:rPr>
    </w:lvl>
    <w:lvl w:ilvl="3" w:tplc="FD32336A">
      <w:numFmt w:val="bullet"/>
      <w:lvlText w:val="•"/>
      <w:lvlJc w:val="left"/>
      <w:pPr>
        <w:ind w:left="3163" w:hanging="305"/>
      </w:pPr>
      <w:rPr>
        <w:rFonts w:hint="default"/>
      </w:rPr>
    </w:lvl>
    <w:lvl w:ilvl="4" w:tplc="BEB2363C">
      <w:numFmt w:val="bullet"/>
      <w:lvlText w:val="•"/>
      <w:lvlJc w:val="left"/>
      <w:pPr>
        <w:ind w:left="4178" w:hanging="305"/>
      </w:pPr>
      <w:rPr>
        <w:rFonts w:hint="default"/>
      </w:rPr>
    </w:lvl>
    <w:lvl w:ilvl="5" w:tplc="0298EAEE">
      <w:numFmt w:val="bullet"/>
      <w:lvlText w:val="•"/>
      <w:lvlJc w:val="left"/>
      <w:pPr>
        <w:ind w:left="5192" w:hanging="305"/>
      </w:pPr>
      <w:rPr>
        <w:rFonts w:hint="default"/>
      </w:rPr>
    </w:lvl>
    <w:lvl w:ilvl="6" w:tplc="5B3C83F6">
      <w:numFmt w:val="bullet"/>
      <w:lvlText w:val="•"/>
      <w:lvlJc w:val="left"/>
      <w:pPr>
        <w:ind w:left="6207" w:hanging="305"/>
      </w:pPr>
      <w:rPr>
        <w:rFonts w:hint="default"/>
      </w:rPr>
    </w:lvl>
    <w:lvl w:ilvl="7" w:tplc="1B501438">
      <w:numFmt w:val="bullet"/>
      <w:lvlText w:val="•"/>
      <w:lvlJc w:val="left"/>
      <w:pPr>
        <w:ind w:left="7221" w:hanging="305"/>
      </w:pPr>
      <w:rPr>
        <w:rFonts w:hint="default"/>
      </w:rPr>
    </w:lvl>
    <w:lvl w:ilvl="8" w:tplc="1C3A3588">
      <w:numFmt w:val="bullet"/>
      <w:lvlText w:val="•"/>
      <w:lvlJc w:val="left"/>
      <w:pPr>
        <w:ind w:left="8236" w:hanging="305"/>
      </w:pPr>
      <w:rPr>
        <w:rFonts w:hint="default"/>
      </w:rPr>
    </w:lvl>
  </w:abstractNum>
  <w:abstractNum w:abstractNumId="4">
    <w:nsid w:val="193248B8"/>
    <w:multiLevelType w:val="hybridMultilevel"/>
    <w:tmpl w:val="7EA60F72"/>
    <w:lvl w:ilvl="0" w:tplc="7E0C2E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8">
    <w:nsid w:val="22821D13"/>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9">
    <w:nsid w:val="2819141E"/>
    <w:multiLevelType w:val="multilevel"/>
    <w:tmpl w:val="F6A843CA"/>
    <w:lvl w:ilvl="0">
      <w:start w:val="2"/>
      <w:numFmt w:val="decimal"/>
      <w:lvlText w:val="%1."/>
      <w:lvlJc w:val="left"/>
      <w:pPr>
        <w:ind w:left="825" w:hanging="825"/>
      </w:pPr>
      <w:rPr>
        <w:rFonts w:cs="Times New Roman" w:hint="default"/>
        <w:sz w:val="28"/>
      </w:rPr>
    </w:lvl>
    <w:lvl w:ilvl="1">
      <w:start w:val="11"/>
      <w:numFmt w:val="decimal"/>
      <w:lvlText w:val="%1.%2."/>
      <w:lvlJc w:val="left"/>
      <w:pPr>
        <w:ind w:left="825" w:hanging="825"/>
      </w:pPr>
      <w:rPr>
        <w:rFonts w:cs="Times New Roman" w:hint="default"/>
        <w:sz w:val="28"/>
      </w:rPr>
    </w:lvl>
    <w:lvl w:ilvl="2">
      <w:start w:val="1"/>
      <w:numFmt w:val="decimal"/>
      <w:lvlText w:val="%1.%2.%3."/>
      <w:lvlJc w:val="left"/>
      <w:pPr>
        <w:ind w:left="1533" w:hanging="825"/>
      </w:pPr>
      <w:rPr>
        <w:rFonts w:cs="Times New Roman" w:hint="default"/>
        <w:sz w:val="28"/>
      </w:rPr>
    </w:lvl>
    <w:lvl w:ilvl="3">
      <w:start w:val="1"/>
      <w:numFmt w:val="decimal"/>
      <w:lvlText w:val="%1.%2.%3.%4."/>
      <w:lvlJc w:val="left"/>
      <w:pPr>
        <w:ind w:left="1887" w:hanging="825"/>
      </w:pPr>
      <w:rPr>
        <w:rFonts w:cs="Times New Roman" w:hint="default"/>
        <w:sz w:val="28"/>
      </w:rPr>
    </w:lvl>
    <w:lvl w:ilvl="4">
      <w:start w:val="1"/>
      <w:numFmt w:val="decimal"/>
      <w:lvlText w:val="%1.%2.%3.%4.%5."/>
      <w:lvlJc w:val="left"/>
      <w:pPr>
        <w:ind w:left="2496" w:hanging="1080"/>
      </w:pPr>
      <w:rPr>
        <w:rFonts w:cs="Times New Roman" w:hint="default"/>
        <w:sz w:val="28"/>
      </w:rPr>
    </w:lvl>
    <w:lvl w:ilvl="5">
      <w:start w:val="1"/>
      <w:numFmt w:val="decimal"/>
      <w:lvlText w:val="%1.%2.%3.%4.%5.%6."/>
      <w:lvlJc w:val="left"/>
      <w:pPr>
        <w:ind w:left="2850" w:hanging="1080"/>
      </w:pPr>
      <w:rPr>
        <w:rFonts w:cs="Times New Roman" w:hint="default"/>
        <w:sz w:val="28"/>
      </w:rPr>
    </w:lvl>
    <w:lvl w:ilvl="6">
      <w:start w:val="1"/>
      <w:numFmt w:val="decimal"/>
      <w:lvlText w:val="%1.%2.%3.%4.%5.%6.%7."/>
      <w:lvlJc w:val="left"/>
      <w:pPr>
        <w:ind w:left="3564" w:hanging="1440"/>
      </w:pPr>
      <w:rPr>
        <w:rFonts w:cs="Times New Roman" w:hint="default"/>
        <w:sz w:val="28"/>
      </w:rPr>
    </w:lvl>
    <w:lvl w:ilvl="7">
      <w:start w:val="1"/>
      <w:numFmt w:val="decimal"/>
      <w:lvlText w:val="%1.%2.%3.%4.%5.%6.%7.%8."/>
      <w:lvlJc w:val="left"/>
      <w:pPr>
        <w:ind w:left="3918" w:hanging="1440"/>
      </w:pPr>
      <w:rPr>
        <w:rFonts w:cs="Times New Roman" w:hint="default"/>
        <w:sz w:val="28"/>
      </w:rPr>
    </w:lvl>
    <w:lvl w:ilvl="8">
      <w:start w:val="1"/>
      <w:numFmt w:val="decimal"/>
      <w:lvlText w:val="%1.%2.%3.%4.%5.%6.%7.%8.%9."/>
      <w:lvlJc w:val="left"/>
      <w:pPr>
        <w:ind w:left="4632" w:hanging="1800"/>
      </w:pPr>
      <w:rPr>
        <w:rFonts w:cs="Times New Roman" w:hint="default"/>
        <w:sz w:val="28"/>
      </w:rPr>
    </w:lvl>
  </w:abstractNum>
  <w:abstractNum w:abstractNumId="10">
    <w:nsid w:val="29E27A3A"/>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11">
    <w:nsid w:val="2E1B7779"/>
    <w:multiLevelType w:val="multilevel"/>
    <w:tmpl w:val="45507CC6"/>
    <w:lvl w:ilvl="0">
      <w:start w:val="4"/>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7123" w:hanging="216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2">
    <w:nsid w:val="337552A4"/>
    <w:multiLevelType w:val="multilevel"/>
    <w:tmpl w:val="6E66D5B8"/>
    <w:lvl w:ilvl="0">
      <w:start w:val="2"/>
      <w:numFmt w:val="decimal"/>
      <w:lvlText w:val="%1."/>
      <w:lvlJc w:val="left"/>
      <w:pPr>
        <w:ind w:left="825" w:hanging="825"/>
      </w:pPr>
      <w:rPr>
        <w:rFonts w:cs="Times New Roman" w:hint="default"/>
      </w:rPr>
    </w:lvl>
    <w:lvl w:ilvl="1">
      <w:start w:val="13"/>
      <w:numFmt w:val="decimal"/>
      <w:lvlText w:val="%1.%2."/>
      <w:lvlJc w:val="left"/>
      <w:pPr>
        <w:ind w:left="1179" w:hanging="825"/>
      </w:pPr>
      <w:rPr>
        <w:rFonts w:cs="Times New Roman" w:hint="default"/>
      </w:rPr>
    </w:lvl>
    <w:lvl w:ilvl="2">
      <w:start w:val="2"/>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3">
    <w:nsid w:val="42E91770"/>
    <w:multiLevelType w:val="multilevel"/>
    <w:tmpl w:val="978EC620"/>
    <w:lvl w:ilvl="0">
      <w:start w:val="2"/>
      <w:numFmt w:val="decimal"/>
      <w:lvlText w:val="%1."/>
      <w:lvlJc w:val="left"/>
      <w:pPr>
        <w:ind w:left="825" w:hanging="825"/>
      </w:pPr>
      <w:rPr>
        <w:rFonts w:cs="Times New Roman" w:hint="default"/>
      </w:rPr>
    </w:lvl>
    <w:lvl w:ilvl="1">
      <w:start w:val="14"/>
      <w:numFmt w:val="decimal"/>
      <w:lvlText w:val="%1.%2."/>
      <w:lvlJc w:val="left"/>
      <w:pPr>
        <w:ind w:left="1535" w:hanging="825"/>
      </w:pPr>
      <w:rPr>
        <w:rFonts w:cs="Times New Roman" w:hint="default"/>
      </w:rPr>
    </w:lvl>
    <w:lvl w:ilvl="2">
      <w:start w:val="1"/>
      <w:numFmt w:val="decimal"/>
      <w:lvlText w:val="%1.%2.%3."/>
      <w:lvlJc w:val="left"/>
      <w:pPr>
        <w:ind w:left="1535"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4">
    <w:nsid w:val="436F369E"/>
    <w:multiLevelType w:val="multilevel"/>
    <w:tmpl w:val="12E2D2C2"/>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557"/>
      </w:pPr>
      <w:rPr>
        <w:rFonts w:hint="default"/>
        <w:lang w:val="ru-RU" w:eastAsia="en-US" w:bidi="ar-SA"/>
      </w:rPr>
    </w:lvl>
    <w:lvl w:ilvl="3">
      <w:numFmt w:val="bullet"/>
      <w:lvlText w:val="•"/>
      <w:lvlJc w:val="left"/>
      <w:pPr>
        <w:ind w:left="3305" w:hanging="557"/>
      </w:pPr>
      <w:rPr>
        <w:rFonts w:hint="default"/>
        <w:lang w:val="ru-RU" w:eastAsia="en-US" w:bidi="ar-SA"/>
      </w:rPr>
    </w:lvl>
    <w:lvl w:ilvl="4">
      <w:numFmt w:val="bullet"/>
      <w:lvlText w:val="•"/>
      <w:lvlJc w:val="left"/>
      <w:pPr>
        <w:ind w:left="4334" w:hanging="557"/>
      </w:pPr>
      <w:rPr>
        <w:rFonts w:hint="default"/>
        <w:lang w:val="ru-RU" w:eastAsia="en-US" w:bidi="ar-SA"/>
      </w:rPr>
    </w:lvl>
    <w:lvl w:ilvl="5">
      <w:numFmt w:val="bullet"/>
      <w:lvlText w:val="•"/>
      <w:lvlJc w:val="left"/>
      <w:pPr>
        <w:ind w:left="5362" w:hanging="557"/>
      </w:pPr>
      <w:rPr>
        <w:rFonts w:hint="default"/>
        <w:lang w:val="ru-RU" w:eastAsia="en-US" w:bidi="ar-SA"/>
      </w:rPr>
    </w:lvl>
    <w:lvl w:ilvl="6">
      <w:numFmt w:val="bullet"/>
      <w:lvlText w:val="•"/>
      <w:lvlJc w:val="left"/>
      <w:pPr>
        <w:ind w:left="6391" w:hanging="557"/>
      </w:pPr>
      <w:rPr>
        <w:rFonts w:hint="default"/>
        <w:lang w:val="ru-RU" w:eastAsia="en-US" w:bidi="ar-SA"/>
      </w:rPr>
    </w:lvl>
    <w:lvl w:ilvl="7">
      <w:numFmt w:val="bullet"/>
      <w:lvlText w:val="•"/>
      <w:lvlJc w:val="left"/>
      <w:pPr>
        <w:ind w:left="7419" w:hanging="557"/>
      </w:pPr>
      <w:rPr>
        <w:rFonts w:hint="default"/>
        <w:lang w:val="ru-RU" w:eastAsia="en-US" w:bidi="ar-SA"/>
      </w:rPr>
    </w:lvl>
    <w:lvl w:ilvl="8">
      <w:numFmt w:val="bullet"/>
      <w:lvlText w:val="•"/>
      <w:lvlJc w:val="left"/>
      <w:pPr>
        <w:ind w:left="8448" w:hanging="557"/>
      </w:pPr>
      <w:rPr>
        <w:rFonts w:hint="default"/>
        <w:lang w:val="ru-RU" w:eastAsia="en-US" w:bidi="ar-SA"/>
      </w:rPr>
    </w:lvl>
  </w:abstractNum>
  <w:abstractNum w:abstractNumId="15">
    <w:nsid w:val="48D0195A"/>
    <w:multiLevelType w:val="multilevel"/>
    <w:tmpl w:val="7350654C"/>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1701" w:hanging="708"/>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16">
    <w:nsid w:val="4F6F09C8"/>
    <w:multiLevelType w:val="multilevel"/>
    <w:tmpl w:val="E3E67D00"/>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abstractNum w:abstractNumId="1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18">
    <w:nsid w:val="52E97A25"/>
    <w:multiLevelType w:val="multilevel"/>
    <w:tmpl w:val="D8444066"/>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1485"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19">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1">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2">
    <w:nsid w:val="6F9030BA"/>
    <w:multiLevelType w:val="multilevel"/>
    <w:tmpl w:val="D6E830E0"/>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23">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4">
    <w:nsid w:val="78EB2269"/>
    <w:multiLevelType w:val="hybridMultilevel"/>
    <w:tmpl w:val="485AF720"/>
    <w:lvl w:ilvl="0" w:tplc="ABC29CC8">
      <w:start w:val="2"/>
      <w:numFmt w:val="decimal"/>
      <w:lvlText w:val="%1)"/>
      <w:lvlJc w:val="left"/>
      <w:pPr>
        <w:ind w:left="168" w:hanging="360"/>
      </w:pPr>
      <w:rPr>
        <w:rFonts w:cs="Times New Roman" w:hint="default"/>
      </w:rPr>
    </w:lvl>
    <w:lvl w:ilvl="1" w:tplc="04190019" w:tentative="1">
      <w:start w:val="1"/>
      <w:numFmt w:val="lowerLetter"/>
      <w:lvlText w:val="%2."/>
      <w:lvlJc w:val="left"/>
      <w:pPr>
        <w:ind w:left="888" w:hanging="360"/>
      </w:pPr>
      <w:rPr>
        <w:rFonts w:cs="Times New Roman"/>
      </w:rPr>
    </w:lvl>
    <w:lvl w:ilvl="2" w:tplc="0419001B" w:tentative="1">
      <w:start w:val="1"/>
      <w:numFmt w:val="lowerRoman"/>
      <w:lvlText w:val="%3."/>
      <w:lvlJc w:val="right"/>
      <w:pPr>
        <w:ind w:left="1608" w:hanging="180"/>
      </w:pPr>
      <w:rPr>
        <w:rFonts w:cs="Times New Roman"/>
      </w:rPr>
    </w:lvl>
    <w:lvl w:ilvl="3" w:tplc="0419000F" w:tentative="1">
      <w:start w:val="1"/>
      <w:numFmt w:val="decimal"/>
      <w:lvlText w:val="%4."/>
      <w:lvlJc w:val="left"/>
      <w:pPr>
        <w:ind w:left="2328" w:hanging="360"/>
      </w:pPr>
      <w:rPr>
        <w:rFonts w:cs="Times New Roman"/>
      </w:rPr>
    </w:lvl>
    <w:lvl w:ilvl="4" w:tplc="04190019" w:tentative="1">
      <w:start w:val="1"/>
      <w:numFmt w:val="lowerLetter"/>
      <w:lvlText w:val="%5."/>
      <w:lvlJc w:val="left"/>
      <w:pPr>
        <w:ind w:left="3048" w:hanging="360"/>
      </w:pPr>
      <w:rPr>
        <w:rFonts w:cs="Times New Roman"/>
      </w:rPr>
    </w:lvl>
    <w:lvl w:ilvl="5" w:tplc="0419001B" w:tentative="1">
      <w:start w:val="1"/>
      <w:numFmt w:val="lowerRoman"/>
      <w:lvlText w:val="%6."/>
      <w:lvlJc w:val="right"/>
      <w:pPr>
        <w:ind w:left="3768" w:hanging="180"/>
      </w:pPr>
      <w:rPr>
        <w:rFonts w:cs="Times New Roman"/>
      </w:rPr>
    </w:lvl>
    <w:lvl w:ilvl="6" w:tplc="0419000F" w:tentative="1">
      <w:start w:val="1"/>
      <w:numFmt w:val="decimal"/>
      <w:lvlText w:val="%7."/>
      <w:lvlJc w:val="left"/>
      <w:pPr>
        <w:ind w:left="4488" w:hanging="360"/>
      </w:pPr>
      <w:rPr>
        <w:rFonts w:cs="Times New Roman"/>
      </w:rPr>
    </w:lvl>
    <w:lvl w:ilvl="7" w:tplc="04190019" w:tentative="1">
      <w:start w:val="1"/>
      <w:numFmt w:val="lowerLetter"/>
      <w:lvlText w:val="%8."/>
      <w:lvlJc w:val="left"/>
      <w:pPr>
        <w:ind w:left="5208" w:hanging="360"/>
      </w:pPr>
      <w:rPr>
        <w:rFonts w:cs="Times New Roman"/>
      </w:rPr>
    </w:lvl>
    <w:lvl w:ilvl="8" w:tplc="0419001B" w:tentative="1">
      <w:start w:val="1"/>
      <w:numFmt w:val="lowerRoman"/>
      <w:lvlText w:val="%9."/>
      <w:lvlJc w:val="right"/>
      <w:pPr>
        <w:ind w:left="5928" w:hanging="180"/>
      </w:pPr>
      <w:rPr>
        <w:rFonts w:cs="Times New Roman"/>
      </w:rPr>
    </w:lvl>
  </w:abstractNum>
  <w:abstractNum w:abstractNumId="2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num w:numId="1">
    <w:abstractNumId w:val="8"/>
  </w:num>
  <w:num w:numId="2">
    <w:abstractNumId w:val="1"/>
  </w:num>
  <w:num w:numId="3">
    <w:abstractNumId w:val="14"/>
  </w:num>
  <w:num w:numId="4">
    <w:abstractNumId w:val="22"/>
  </w:num>
  <w:num w:numId="5">
    <w:abstractNumId w:val="16"/>
  </w:num>
  <w:num w:numId="6">
    <w:abstractNumId w:val="18"/>
  </w:num>
  <w:num w:numId="7">
    <w:abstractNumId w:val="2"/>
  </w:num>
  <w:num w:numId="8">
    <w:abstractNumId w:val="15"/>
  </w:num>
  <w:num w:numId="9">
    <w:abstractNumId w:val="10"/>
  </w:num>
  <w:num w:numId="10">
    <w:abstractNumId w:val="5"/>
  </w:num>
  <w:num w:numId="11">
    <w:abstractNumId w:val="4"/>
  </w:num>
  <w:num w:numId="12">
    <w:abstractNumId w:val="3"/>
  </w:num>
  <w:num w:numId="13">
    <w:abstractNumId w:val="9"/>
  </w:num>
  <w:num w:numId="14">
    <w:abstractNumId w:val="12"/>
  </w:num>
  <w:num w:numId="15">
    <w:abstractNumId w:val="13"/>
  </w:num>
  <w:num w:numId="16">
    <w:abstractNumId w:val="21"/>
  </w:num>
  <w:num w:numId="17">
    <w:abstractNumId w:val="6"/>
  </w:num>
  <w:num w:numId="18">
    <w:abstractNumId w:val="20"/>
  </w:num>
  <w:num w:numId="19">
    <w:abstractNumId w:val="24"/>
  </w:num>
  <w:num w:numId="20">
    <w:abstractNumId w:val="0"/>
  </w:num>
  <w:num w:numId="21">
    <w:abstractNumId w:val="17"/>
  </w:num>
  <w:num w:numId="22">
    <w:abstractNumId w:val="7"/>
  </w:num>
  <w:num w:numId="23">
    <w:abstractNumId w:val="25"/>
  </w:num>
  <w:num w:numId="24">
    <w:abstractNumId w:val="23"/>
  </w:num>
  <w:num w:numId="25">
    <w:abstractNumId w:val="1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602F95"/>
    <w:rsid w:val="00004668"/>
    <w:rsid w:val="000258BB"/>
    <w:rsid w:val="00030BFB"/>
    <w:rsid w:val="00082931"/>
    <w:rsid w:val="00092906"/>
    <w:rsid w:val="000C0854"/>
    <w:rsid w:val="0011333D"/>
    <w:rsid w:val="00125E03"/>
    <w:rsid w:val="00127D24"/>
    <w:rsid w:val="00136D9C"/>
    <w:rsid w:val="001704F9"/>
    <w:rsid w:val="001A783A"/>
    <w:rsid w:val="001F660B"/>
    <w:rsid w:val="00202946"/>
    <w:rsid w:val="002150A5"/>
    <w:rsid w:val="00215CE2"/>
    <w:rsid w:val="00244690"/>
    <w:rsid w:val="00274E21"/>
    <w:rsid w:val="00276918"/>
    <w:rsid w:val="002D1568"/>
    <w:rsid w:val="002E6A87"/>
    <w:rsid w:val="00304F05"/>
    <w:rsid w:val="00311996"/>
    <w:rsid w:val="00361F90"/>
    <w:rsid w:val="00362A7D"/>
    <w:rsid w:val="00380E0C"/>
    <w:rsid w:val="00395FAC"/>
    <w:rsid w:val="003A1D63"/>
    <w:rsid w:val="003B29E6"/>
    <w:rsid w:val="003B5AFD"/>
    <w:rsid w:val="003C1CF7"/>
    <w:rsid w:val="00412784"/>
    <w:rsid w:val="00444D17"/>
    <w:rsid w:val="00463618"/>
    <w:rsid w:val="0048482B"/>
    <w:rsid w:val="004A189A"/>
    <w:rsid w:val="004F24C2"/>
    <w:rsid w:val="005134C0"/>
    <w:rsid w:val="00514BE6"/>
    <w:rsid w:val="00530835"/>
    <w:rsid w:val="00547A75"/>
    <w:rsid w:val="005512E3"/>
    <w:rsid w:val="00557D15"/>
    <w:rsid w:val="00557F07"/>
    <w:rsid w:val="00575EC7"/>
    <w:rsid w:val="00580F9B"/>
    <w:rsid w:val="00593BFF"/>
    <w:rsid w:val="005B38C9"/>
    <w:rsid w:val="005D5FBB"/>
    <w:rsid w:val="00602F95"/>
    <w:rsid w:val="00606994"/>
    <w:rsid w:val="0068513A"/>
    <w:rsid w:val="0069151A"/>
    <w:rsid w:val="006C66F4"/>
    <w:rsid w:val="00717B32"/>
    <w:rsid w:val="00727D7E"/>
    <w:rsid w:val="00762064"/>
    <w:rsid w:val="007749DE"/>
    <w:rsid w:val="007E1CB2"/>
    <w:rsid w:val="00812ADF"/>
    <w:rsid w:val="00823536"/>
    <w:rsid w:val="00830C29"/>
    <w:rsid w:val="008456C3"/>
    <w:rsid w:val="0086092C"/>
    <w:rsid w:val="00884CE6"/>
    <w:rsid w:val="008A04BE"/>
    <w:rsid w:val="008B77EF"/>
    <w:rsid w:val="008E1D46"/>
    <w:rsid w:val="008F1965"/>
    <w:rsid w:val="008F45A7"/>
    <w:rsid w:val="00927678"/>
    <w:rsid w:val="00945768"/>
    <w:rsid w:val="009523FF"/>
    <w:rsid w:val="009737AD"/>
    <w:rsid w:val="00983F99"/>
    <w:rsid w:val="00985920"/>
    <w:rsid w:val="009872DD"/>
    <w:rsid w:val="00A21B4B"/>
    <w:rsid w:val="00A71F24"/>
    <w:rsid w:val="00A857FC"/>
    <w:rsid w:val="00A96510"/>
    <w:rsid w:val="00AD5E5C"/>
    <w:rsid w:val="00AE14A6"/>
    <w:rsid w:val="00AF27CC"/>
    <w:rsid w:val="00B05544"/>
    <w:rsid w:val="00B4421F"/>
    <w:rsid w:val="00B60F9D"/>
    <w:rsid w:val="00B7656A"/>
    <w:rsid w:val="00B84059"/>
    <w:rsid w:val="00B9264E"/>
    <w:rsid w:val="00BF350B"/>
    <w:rsid w:val="00C23C37"/>
    <w:rsid w:val="00C52DF3"/>
    <w:rsid w:val="00C659F0"/>
    <w:rsid w:val="00C6730F"/>
    <w:rsid w:val="00C70E8E"/>
    <w:rsid w:val="00C71694"/>
    <w:rsid w:val="00C819D5"/>
    <w:rsid w:val="00C9214D"/>
    <w:rsid w:val="00D80851"/>
    <w:rsid w:val="00D96F51"/>
    <w:rsid w:val="00DB66A9"/>
    <w:rsid w:val="00DC7EC9"/>
    <w:rsid w:val="00E13251"/>
    <w:rsid w:val="00E265D2"/>
    <w:rsid w:val="00E301BF"/>
    <w:rsid w:val="00E31495"/>
    <w:rsid w:val="00E625F1"/>
    <w:rsid w:val="00E7569B"/>
    <w:rsid w:val="00E815A0"/>
    <w:rsid w:val="00EF0363"/>
    <w:rsid w:val="00F24E86"/>
    <w:rsid w:val="00F43602"/>
    <w:rsid w:val="00F71A1D"/>
    <w:rsid w:val="00F75124"/>
    <w:rsid w:val="00FA768F"/>
    <w:rsid w:val="00FB12EB"/>
    <w:rsid w:val="00FB2790"/>
    <w:rsid w:val="00FD1C30"/>
    <w:rsid w:val="00FE5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TOC1">
    <w:name w:val="TOC 1"/>
    <w:basedOn w:val="a"/>
    <w:uiPriority w:val="1"/>
    <w:qFormat/>
    <w:rsid w:val="00602F95"/>
    <w:pPr>
      <w:ind w:left="217"/>
      <w:jc w:val="both"/>
    </w:pPr>
    <w:rPr>
      <w:sz w:val="28"/>
      <w:szCs w:val="28"/>
    </w:rPr>
  </w:style>
  <w:style w:type="paragraph" w:customStyle="1" w:styleId="TOC2">
    <w:name w:val="TOC 2"/>
    <w:basedOn w:val="a"/>
    <w:uiPriority w:val="1"/>
    <w:qFormat/>
    <w:rsid w:val="00602F95"/>
    <w:pPr>
      <w:ind w:left="925"/>
      <w:jc w:val="both"/>
    </w:pPr>
    <w:rPr>
      <w:sz w:val="28"/>
      <w:szCs w:val="28"/>
    </w:rPr>
  </w:style>
  <w:style w:type="paragraph" w:styleId="a3">
    <w:name w:val="Body Text"/>
    <w:basedOn w:val="a"/>
    <w:uiPriority w:val="1"/>
    <w:qFormat/>
    <w:rsid w:val="00602F95"/>
    <w:pPr>
      <w:ind w:left="217"/>
      <w:jc w:val="both"/>
    </w:pPr>
    <w:rPr>
      <w:sz w:val="28"/>
      <w:szCs w:val="28"/>
    </w:rPr>
  </w:style>
  <w:style w:type="paragraph" w:customStyle="1" w:styleId="Heading1">
    <w:name w:val="Heading 1"/>
    <w:basedOn w:val="a"/>
    <w:uiPriority w:val="1"/>
    <w:qFormat/>
    <w:rsid w:val="00602F95"/>
    <w:pPr>
      <w:ind w:left="217"/>
      <w:outlineLvl w:val="1"/>
    </w:pPr>
    <w:rPr>
      <w:b/>
      <w:bCs/>
      <w:sz w:val="28"/>
      <w:szCs w:val="28"/>
    </w:rPr>
  </w:style>
  <w:style w:type="paragraph" w:styleId="a4">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5">
    <w:name w:val="header"/>
    <w:basedOn w:val="a"/>
    <w:link w:val="a6"/>
    <w:uiPriority w:val="99"/>
    <w:unhideWhenUsed/>
    <w:rsid w:val="00E13251"/>
    <w:pPr>
      <w:tabs>
        <w:tab w:val="center" w:pos="4677"/>
        <w:tab w:val="right" w:pos="9355"/>
      </w:tabs>
    </w:pPr>
  </w:style>
  <w:style w:type="character" w:customStyle="1" w:styleId="a6">
    <w:name w:val="Верхний колонтитул Знак"/>
    <w:basedOn w:val="a0"/>
    <w:link w:val="a5"/>
    <w:uiPriority w:val="99"/>
    <w:rsid w:val="00E13251"/>
    <w:rPr>
      <w:rFonts w:ascii="Times New Roman" w:eastAsia="Times New Roman" w:hAnsi="Times New Roman" w:cs="Times New Roman"/>
      <w:lang w:val="ru-RU"/>
    </w:rPr>
  </w:style>
  <w:style w:type="paragraph" w:styleId="a7">
    <w:name w:val="footer"/>
    <w:basedOn w:val="a"/>
    <w:link w:val="a8"/>
    <w:uiPriority w:val="99"/>
    <w:semiHidden/>
    <w:unhideWhenUsed/>
    <w:rsid w:val="00E13251"/>
    <w:pPr>
      <w:tabs>
        <w:tab w:val="center" w:pos="4677"/>
        <w:tab w:val="right" w:pos="9355"/>
      </w:tabs>
    </w:pPr>
  </w:style>
  <w:style w:type="character" w:customStyle="1" w:styleId="a8">
    <w:name w:val="Нижний колонтитул Знак"/>
    <w:basedOn w:val="a0"/>
    <w:link w:val="a7"/>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9">
    <w:name w:val="Основной текст_"/>
    <w:basedOn w:val="a0"/>
    <w:link w:val="11"/>
    <w:locked/>
    <w:rsid w:val="00985920"/>
    <w:rPr>
      <w:rFonts w:cs="Times New Roman"/>
      <w:color w:val="353535"/>
    </w:rPr>
  </w:style>
  <w:style w:type="paragraph" w:customStyle="1" w:styleId="11">
    <w:name w:val="Основной текст1"/>
    <w:basedOn w:val="a"/>
    <w:link w:val="a9"/>
    <w:rsid w:val="00985920"/>
    <w:pPr>
      <w:autoSpaceDE/>
      <w:autoSpaceDN/>
      <w:spacing w:line="276" w:lineRule="auto"/>
      <w:ind w:firstLine="400"/>
    </w:pPr>
    <w:rPr>
      <w:rFonts w:asciiTheme="minorHAnsi" w:eastAsiaTheme="minorHAnsi" w:hAnsiTheme="minorHAnsi"/>
      <w:color w:val="353535"/>
      <w:lang w:val="en-US"/>
    </w:rPr>
  </w:style>
  <w:style w:type="paragraph" w:styleId="aa">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paragraph" w:styleId="ab">
    <w:name w:val="Balloon Text"/>
    <w:basedOn w:val="a"/>
    <w:link w:val="ac"/>
    <w:uiPriority w:val="99"/>
    <w:semiHidden/>
    <w:unhideWhenUsed/>
    <w:rsid w:val="00C70E8E"/>
    <w:rPr>
      <w:rFonts w:ascii="Tahoma" w:hAnsi="Tahoma" w:cs="Tahoma"/>
      <w:sz w:val="16"/>
      <w:szCs w:val="16"/>
    </w:rPr>
  </w:style>
  <w:style w:type="character" w:customStyle="1" w:styleId="ac">
    <w:name w:val="Текст выноски Знак"/>
    <w:basedOn w:val="a0"/>
    <w:link w:val="ab"/>
    <w:uiPriority w:val="99"/>
    <w:semiHidden/>
    <w:rsid w:val="00C70E8E"/>
    <w:rPr>
      <w:rFonts w:ascii="Tahoma" w:eastAsia="Times New Roman" w:hAnsi="Tahoma" w:cs="Tahoma"/>
      <w:sz w:val="16"/>
      <w:szCs w:val="16"/>
      <w:lang w:val="ru-RU"/>
    </w:rPr>
  </w:style>
  <w:style w:type="paragraph" w:customStyle="1" w:styleId="ConsPlusNonformat">
    <w:name w:val="ConsPlusNonformat"/>
    <w:qFormat/>
    <w:rsid w:val="00304F05"/>
    <w:rPr>
      <w:rFonts w:ascii="Courier New" w:eastAsia="Times New Roman" w:hAnsi="Courier New" w:cs="Courier New"/>
      <w:sz w:val="20"/>
      <w:szCs w:val="20"/>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50399-CAC3-432C-A4E1-3C3CE9D1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16</Pages>
  <Words>4447</Words>
  <Characters>25350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Глебова</cp:lastModifiedBy>
  <cp:revision>22</cp:revision>
  <cp:lastPrinted>2023-12-21T05:34:00Z</cp:lastPrinted>
  <dcterms:created xsi:type="dcterms:W3CDTF">2023-02-02T05:52:00Z</dcterms:created>
  <dcterms:modified xsi:type="dcterms:W3CDTF">2023-12-21T05:35:00Z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